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FFF48" w14:textId="2255FD80" w:rsidR="00BC3390" w:rsidRPr="009251A5" w:rsidRDefault="008D6203" w:rsidP="007169CD">
      <w:pPr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72"/>
          <w:szCs w:val="72"/>
        </w:rPr>
      </w:pPr>
      <w:r>
        <w:rPr>
          <w:rFonts w:ascii="TH SarabunIT๙" w:eastAsia="Times New Roman" w:hAnsi="TH SarabunIT๙" w:cs="TH SarabunIT๙"/>
          <w:b/>
          <w:bCs/>
          <w:noProof/>
          <w:kern w:val="36"/>
          <w:sz w:val="52"/>
          <w:szCs w:val="52"/>
        </w:rPr>
        <w:drawing>
          <wp:anchor distT="0" distB="0" distL="114300" distR="114300" simplePos="0" relativeHeight="251666432" behindDoc="1" locked="0" layoutInCell="1" allowOverlap="1" wp14:anchorId="626BAB41" wp14:editId="335A39FB">
            <wp:simplePos x="0" y="0"/>
            <wp:positionH relativeFrom="margin">
              <wp:posOffset>-1273810</wp:posOffset>
            </wp:positionH>
            <wp:positionV relativeFrom="paragraph">
              <wp:posOffset>-720090</wp:posOffset>
            </wp:positionV>
            <wp:extent cx="9018270" cy="10115146"/>
            <wp:effectExtent l="0" t="0" r="0" b="63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022010182036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6257" cy="10124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FFF2C" w14:textId="380CFAEE" w:rsidR="00BC3390" w:rsidRPr="00655176" w:rsidRDefault="00655176" w:rsidP="007169CD">
      <w:pPr>
        <w:spacing w:after="0" w:line="240" w:lineRule="auto"/>
        <w:jc w:val="center"/>
        <w:outlineLvl w:val="0"/>
        <w:rPr>
          <w:rFonts w:ascii="TS-kaewPet-NP" w:eastAsia="Times New Roman" w:hAnsi="TS-kaewPet-NP" w:cs="TS-kaewPet-NP"/>
          <w:b/>
          <w:bCs/>
          <w:kern w:val="36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D2AD650" wp14:editId="1F0693F4">
            <wp:simplePos x="0" y="0"/>
            <wp:positionH relativeFrom="column">
              <wp:posOffset>2540</wp:posOffset>
            </wp:positionH>
            <wp:positionV relativeFrom="paragraph">
              <wp:posOffset>1957705</wp:posOffset>
            </wp:positionV>
            <wp:extent cx="6395085" cy="3267075"/>
            <wp:effectExtent l="0" t="0" r="0" b="0"/>
            <wp:wrapSquare wrapText="bothSides"/>
            <wp:docPr id="3" name="รูปภาพ 3" descr="http://www.intarumphun.com/image/Pictur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arumphun.com/image/Picture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390" w:rsidRPr="00655176">
        <w:rPr>
          <w:rFonts w:ascii="TS-kaewPet-NP" w:eastAsia="Times New Roman" w:hAnsi="TS-kaewPet-NP" w:cs="TS-kaewPet-NP"/>
          <w:b/>
          <w:bCs/>
          <w:kern w:val="36"/>
          <w:sz w:val="96"/>
          <w:szCs w:val="96"/>
          <w:cs/>
        </w:rPr>
        <w:t>การประเมินความเสี่ยง</w:t>
      </w:r>
      <w:r w:rsidR="008D6203" w:rsidRPr="00655176">
        <w:rPr>
          <w:rFonts w:ascii="TS-kaewPet-NP" w:eastAsia="Times New Roman" w:hAnsi="TS-kaewPet-NP" w:cs="TS-kaewPet-NP"/>
          <w:b/>
          <w:bCs/>
          <w:kern w:val="36"/>
          <w:sz w:val="96"/>
          <w:szCs w:val="96"/>
          <w:cs/>
        </w:rPr>
        <w:t>เพื่อป้องกันการ</w:t>
      </w:r>
      <w:r w:rsidR="00BC3390" w:rsidRPr="00655176">
        <w:rPr>
          <w:rFonts w:ascii="TS-kaewPet-NP" w:eastAsia="Times New Roman" w:hAnsi="TS-kaewPet-NP" w:cs="TS-kaewPet-NP"/>
          <w:b/>
          <w:bCs/>
          <w:kern w:val="36"/>
          <w:sz w:val="96"/>
          <w:szCs w:val="96"/>
          <w:cs/>
        </w:rPr>
        <w:t>ทุจริต</w:t>
      </w:r>
      <w:r w:rsidR="00BC3390" w:rsidRPr="00655176">
        <w:rPr>
          <w:rFonts w:ascii="TS-kaewPet-NP" w:eastAsia="Times New Roman" w:hAnsi="TS-kaewPet-NP" w:cs="TS-kaewPet-NP"/>
          <w:b/>
          <w:bCs/>
          <w:kern w:val="36"/>
          <w:sz w:val="96"/>
          <w:szCs w:val="96"/>
          <w:cs/>
        </w:rPr>
        <w:br/>
      </w:r>
      <w:r w:rsidR="00BC3390" w:rsidRPr="00655176">
        <w:rPr>
          <w:rFonts w:ascii="TS-kaewPet-NP" w:eastAsia="Times New Roman" w:hAnsi="TS-kaewPet-NP" w:cs="TS-kaewPet-NP"/>
          <w:b/>
          <w:bCs/>
          <w:kern w:val="36"/>
          <w:sz w:val="144"/>
          <w:szCs w:val="144"/>
          <w:cs/>
        </w:rPr>
        <w:t xml:space="preserve">ประจำปี </w:t>
      </w:r>
      <w:r w:rsidR="00BC3390" w:rsidRPr="00655176">
        <w:rPr>
          <w:rFonts w:ascii="TS-kaewPet-NP" w:eastAsia="Times New Roman" w:hAnsi="TS-kaewPet-NP" w:cs="TS-kaewPet-NP"/>
          <w:b/>
          <w:bCs/>
          <w:kern w:val="36"/>
          <w:sz w:val="144"/>
          <w:szCs w:val="144"/>
        </w:rPr>
        <w:t>2565</w:t>
      </w:r>
    </w:p>
    <w:p w14:paraId="202C98FA" w14:textId="17B9A9FA" w:rsidR="00BC3390" w:rsidRPr="00655176" w:rsidRDefault="00BC3390" w:rsidP="007169CD">
      <w:pPr>
        <w:spacing w:after="0" w:line="240" w:lineRule="auto"/>
        <w:jc w:val="center"/>
        <w:outlineLvl w:val="0"/>
        <w:rPr>
          <w:rFonts w:ascii="TS-kaewPet-NP" w:eastAsia="Times New Roman" w:hAnsi="TS-kaewPet-NP" w:cs="TS-kaewPet-NP"/>
          <w:b/>
          <w:bCs/>
          <w:color w:val="FFFFFF" w:themeColor="background1"/>
          <w:kern w:val="36"/>
          <w:sz w:val="120"/>
          <w:szCs w:val="120"/>
        </w:rPr>
      </w:pPr>
      <w:r w:rsidRPr="00655176">
        <w:rPr>
          <w:rFonts w:ascii="TS-kaewPet-NP" w:eastAsia="Times New Roman" w:hAnsi="TS-kaewPet-NP" w:cs="TS-kaewPet-NP"/>
          <w:b/>
          <w:bCs/>
          <w:color w:val="FFFFFF" w:themeColor="background1"/>
          <w:kern w:val="36"/>
          <w:sz w:val="120"/>
          <w:szCs w:val="120"/>
          <w:cs/>
        </w:rPr>
        <w:t>องค์การบริหารส่วนตำบล</w:t>
      </w:r>
      <w:r w:rsidR="00AD5F70" w:rsidRPr="00655176">
        <w:rPr>
          <w:rFonts w:ascii="TS-kaewPet-NP" w:eastAsia="Times New Roman" w:hAnsi="TS-kaewPet-NP" w:cs="TS-kaewPet-NP"/>
          <w:b/>
          <w:bCs/>
          <w:color w:val="FFFFFF" w:themeColor="background1"/>
          <w:kern w:val="36"/>
          <w:sz w:val="120"/>
          <w:szCs w:val="120"/>
          <w:cs/>
        </w:rPr>
        <w:t>กุดรัง</w:t>
      </w:r>
    </w:p>
    <w:p w14:paraId="69F561C5" w14:textId="5A66AF50" w:rsidR="00BC3390" w:rsidRPr="00655176" w:rsidRDefault="00BC3390" w:rsidP="007169CD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FFFF00"/>
          <w:kern w:val="36"/>
          <w:sz w:val="120"/>
          <w:szCs w:val="120"/>
        </w:rPr>
      </w:pPr>
      <w:r w:rsidRPr="00655176">
        <w:rPr>
          <w:rFonts w:ascii="TS-kaewPet-NP" w:eastAsia="Times New Roman" w:hAnsi="TS-kaewPet-NP" w:cs="TS-kaewPet-NP"/>
          <w:b/>
          <w:bCs/>
          <w:color w:val="FFFFFF" w:themeColor="background1"/>
          <w:kern w:val="36"/>
          <w:sz w:val="120"/>
          <w:szCs w:val="120"/>
          <w:cs/>
        </w:rPr>
        <w:t>อำเภอ</w:t>
      </w:r>
      <w:r w:rsidR="00AD5F70" w:rsidRPr="00655176">
        <w:rPr>
          <w:rFonts w:ascii="TS-kaewPet-NP" w:eastAsia="Times New Roman" w:hAnsi="TS-kaewPet-NP" w:cs="TS-kaewPet-NP"/>
          <w:b/>
          <w:bCs/>
          <w:color w:val="FFFFFF" w:themeColor="background1"/>
          <w:kern w:val="36"/>
          <w:sz w:val="120"/>
          <w:szCs w:val="120"/>
          <w:cs/>
        </w:rPr>
        <w:t>กุดรัง</w:t>
      </w:r>
      <w:r w:rsidR="008D6203" w:rsidRPr="00655176">
        <w:rPr>
          <w:rFonts w:ascii="TS-kaewPet-NP" w:eastAsia="Times New Roman" w:hAnsi="TS-kaewPet-NP" w:cs="TS-kaewPet-NP"/>
          <w:b/>
          <w:bCs/>
          <w:color w:val="FFFFFF" w:themeColor="background1"/>
          <w:kern w:val="36"/>
          <w:sz w:val="120"/>
          <w:szCs w:val="120"/>
          <w:cs/>
        </w:rPr>
        <w:t xml:space="preserve"> </w:t>
      </w:r>
      <w:r w:rsidRPr="00655176">
        <w:rPr>
          <w:rFonts w:ascii="TS-kaewPet-NP" w:eastAsia="Times New Roman" w:hAnsi="TS-kaewPet-NP" w:cs="TS-kaewPet-NP"/>
          <w:b/>
          <w:bCs/>
          <w:color w:val="FFFFFF" w:themeColor="background1"/>
          <w:kern w:val="36"/>
          <w:sz w:val="120"/>
          <w:szCs w:val="120"/>
          <w:cs/>
        </w:rPr>
        <w:t>จังหวัด</w:t>
      </w:r>
      <w:r w:rsidR="00AD5F70" w:rsidRPr="00655176">
        <w:rPr>
          <w:rFonts w:ascii="TS-kaewPet-NP" w:eastAsia="Times New Roman" w:hAnsi="TS-kaewPet-NP" w:cs="TS-kaewPet-NP"/>
          <w:b/>
          <w:bCs/>
          <w:color w:val="FFFFFF" w:themeColor="background1"/>
          <w:kern w:val="36"/>
          <w:sz w:val="120"/>
          <w:szCs w:val="120"/>
          <w:cs/>
        </w:rPr>
        <w:t>มหาสารคาม</w:t>
      </w:r>
    </w:p>
    <w:p w14:paraId="656FC6A6" w14:textId="77777777" w:rsidR="00AD5F70" w:rsidRPr="009251A5" w:rsidRDefault="00AD5F70" w:rsidP="007169CD">
      <w:pPr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52"/>
          <w:szCs w:val="52"/>
        </w:rPr>
      </w:pPr>
    </w:p>
    <w:p w14:paraId="08491A65" w14:textId="0D3ADE43" w:rsidR="003B344B" w:rsidRDefault="003B344B" w:rsidP="007169CD">
      <w:pPr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52"/>
          <w:szCs w:val="52"/>
        </w:rPr>
      </w:pPr>
    </w:p>
    <w:p w14:paraId="2ED0C6F0" w14:textId="5CE04222" w:rsidR="008D6203" w:rsidRDefault="008D6203" w:rsidP="007169CD">
      <w:pPr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52"/>
          <w:szCs w:val="52"/>
        </w:rPr>
      </w:pPr>
    </w:p>
    <w:p w14:paraId="1A6CB25E" w14:textId="0A4B36B5" w:rsidR="008D6203" w:rsidRDefault="008D6203" w:rsidP="007169CD">
      <w:pPr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52"/>
          <w:szCs w:val="52"/>
        </w:rPr>
      </w:pPr>
    </w:p>
    <w:p w14:paraId="57037712" w14:textId="24A7B0B9" w:rsidR="008D6203" w:rsidRDefault="008D6203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52"/>
          <w:szCs w:val="52"/>
        </w:rPr>
      </w:pPr>
    </w:p>
    <w:p w14:paraId="3D503F3D" w14:textId="288124F3" w:rsidR="00BC3390" w:rsidRPr="009251A5" w:rsidRDefault="00BC3390" w:rsidP="00DF68D1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44"/>
          <w:szCs w:val="44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44"/>
          <w:szCs w:val="44"/>
          <w:cs/>
        </w:rPr>
        <w:t>คำนำ</w:t>
      </w:r>
    </w:p>
    <w:p w14:paraId="4A96D0E4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44"/>
          <w:szCs w:val="44"/>
        </w:rPr>
      </w:pPr>
    </w:p>
    <w:p w14:paraId="16D88A7B" w14:textId="77777777" w:rsidR="00BC3390" w:rsidRPr="009251A5" w:rsidRDefault="00BC3390" w:rsidP="00DF68D1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  <w:t xml:space="preserve">เหตุการณ์ความเสี่ยงด้านการทุจริตเกิดความแล้วจะมีผลกระทบทางลบ ซึ่งปัญหามาจากสาเหตุต่างๆ ที่ค้นหาต้นตอได้ยาก ความเสี่ยงจึงจำเป็นต้องคิดล่วงหน้าเสมอ การป้องกันการทุจริต คือ การแก้ไขปัญหาทุจริตที่ยั่งยืน ซึ่งเป็นหน้าที่ของหัวหน้าส่วนราชการ และเป็นเจตจำนงของทุกองค์กรที่ร่วมต่อต้านการทุจริตทุกรูปแบบ อันเป็นวาระเร่งด่วนของรัฐบาล </w:t>
      </w:r>
    </w:p>
    <w:p w14:paraId="0C454762" w14:textId="77777777" w:rsidR="00BC3390" w:rsidRPr="009251A5" w:rsidRDefault="00BC3390" w:rsidP="00DF68D1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6"/>
          <w:sz w:val="16"/>
          <w:szCs w:val="16"/>
        </w:rPr>
      </w:pPr>
    </w:p>
    <w:p w14:paraId="58D04501" w14:textId="77777777" w:rsidR="00BC3390" w:rsidRPr="009251A5" w:rsidRDefault="00BC3390" w:rsidP="00DF68D1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  <w:t>การนำเครื่องมือประเมินความเสี่ยงมาใช้ในองค์กร จะช่วยให้เป็นหลักประกันในระดับหนึ่งได้ว่าการดำเนินการขององค์กรจะไม่มีการทุจริต หรือในกรณีพบการทุจริตที่ไม่คาดคิด โอกาสที่จะประสบกับปัญหาน้อยกว่าองค์กรอื่น หรือหากเกิดค</w:t>
      </w:r>
      <w:bookmarkStart w:id="0" w:name="_GoBack"/>
      <w:bookmarkEnd w:id="0"/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วามเสียหายเกิดขึ้น ก็จะเป็นการนเกิดความเสี่ยหายที่น้อยกว่าองค์กรที่ไม่มีการนำเครื่องมือการประเมินความเสี่ยงทุจริตมาใช้ เพราะได้มีการเตรียมการป้องกันการทุจริตล่วงหน้าไว้โดยให้เป็นส่วนหนึ่งของการปฏิบัติงานประจำ ซึ่งไม่ใช้การเพิ่มภาระงานแต่อย่างงใด </w:t>
      </w:r>
    </w:p>
    <w:p w14:paraId="48F41F5D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16"/>
          <w:szCs w:val="16"/>
        </w:rPr>
      </w:pPr>
    </w:p>
    <w:p w14:paraId="5864111E" w14:textId="67E7E1CA" w:rsidR="00BC3390" w:rsidRPr="009251A5" w:rsidRDefault="00BC3390" w:rsidP="00DF68D1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  <w:cs/>
        </w:rPr>
      </w:pPr>
      <w:r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  <w:t>องค์การบริหารส่วนตำบล</w:t>
      </w:r>
      <w:r w:rsidR="00AD5F70"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กุดรัง</w:t>
      </w:r>
      <w:r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เป็นองค์กรปกครองส่วนท้องถิ่น ที่มีบทบาทในการขับเคลื่อนหน่วยงานภาครัฐให้บริหารงานภายใต้กรอบ</w:t>
      </w:r>
      <w:proofErr w:type="spellStart"/>
      <w:r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ธรรมาภิ</w:t>
      </w:r>
      <w:proofErr w:type="spellEnd"/>
      <w:r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บาล โดยการระเมินความเสี่ยงการทุจริตเป็นเครื่องมือหนึ่งในการขับเคลื่อนหลัก</w:t>
      </w:r>
      <w:proofErr w:type="spellStart"/>
      <w:r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ธรรมาภิ</w:t>
      </w:r>
      <w:proofErr w:type="spellEnd"/>
      <w:r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บาลเพื่อลดปัญหาการทุจริตของรัฐ ต</w:t>
      </w:r>
      <w:r w:rsidR="00AD5F70"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า</w:t>
      </w:r>
      <w:r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มคำสั่งรักษาความสงบแห่งชาติ ที่ </w:t>
      </w:r>
      <w:r w:rsidRPr="00586976">
        <w:rPr>
          <w:rFonts w:ascii="TH SarabunIT๙" w:eastAsia="Times New Roman" w:hAnsi="TH SarabunIT๙" w:cs="TH SarabunIT๙"/>
          <w:kern w:val="36"/>
          <w:sz w:val="32"/>
          <w:szCs w:val="32"/>
        </w:rPr>
        <w:t>69/2557</w:t>
      </w:r>
      <w:r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ลงวันที่ </w:t>
      </w:r>
      <w:r w:rsidR="00AD5F70"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       </w:t>
      </w:r>
      <w:r w:rsidRPr="00586976">
        <w:rPr>
          <w:rFonts w:ascii="TH SarabunIT๙" w:eastAsia="Times New Roman" w:hAnsi="TH SarabunIT๙" w:cs="TH SarabunIT๙"/>
          <w:kern w:val="36"/>
          <w:sz w:val="32"/>
          <w:szCs w:val="32"/>
        </w:rPr>
        <w:t>18</w:t>
      </w:r>
      <w:r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มิถุนายน </w:t>
      </w:r>
      <w:r w:rsidRPr="00586976">
        <w:rPr>
          <w:rFonts w:ascii="TH SarabunIT๙" w:eastAsia="Times New Roman" w:hAnsi="TH SarabunIT๙" w:cs="TH SarabunIT๙"/>
          <w:kern w:val="36"/>
          <w:sz w:val="32"/>
          <w:szCs w:val="32"/>
        </w:rPr>
        <w:t>2557</w:t>
      </w:r>
      <w:r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เรื่อง มาตรการป้องกันการทุจริตและแก้ไขปัญหาการทุจริตประพฤติมิชอบที่กำหนดให้ทุกส่วนราชการและหน่วยงานของรัฐ โดยมุ่งเน้นการสร้าง</w:t>
      </w:r>
      <w:proofErr w:type="spellStart"/>
      <w:r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ธรรมาภิ</w:t>
      </w:r>
      <w:proofErr w:type="spellEnd"/>
      <w:r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บาลในการบริหารงาน </w:t>
      </w:r>
      <w:r w:rsidR="00AD5F70"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แ</w:t>
      </w:r>
      <w:r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ละส่งเสริมการมีส่วนร่วมจากทุกภาคส่วนในการตรวจสอบ เฝ้าระวัง เพื่อสกัดกั้นไม่ให้เกิดการทุจริตและประพฤติมิชอบได้ ในการนี้ </w:t>
      </w:r>
      <w:r w:rsidR="00AD5F70"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</w:t>
      </w:r>
      <w:r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องค์การบริหารส่วนตำบล</w:t>
      </w:r>
      <w:r w:rsidR="00AD5F70"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กุดรัง</w:t>
      </w:r>
      <w:r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จึงจัดทำการประเมินความเสี่ยงของการดำเนินงานหรือการปฏิบัติหน้าที่ที่อาจก่อให้เกิดการทุจริตหรือก่อให้เกิดการขัดกัน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ระหว่างผลประโยชน์ส่วนตัวกับผลประโยชน์ส่วนรวมของหน่วยงาน ประกอบด้วย ผลการประเมินความเสี่ยงการทุจริต ปี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2564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เหตุการณ์ความเสี่ยงและระดับความเสี่ยง  ตลอดถึงมาตรการและการดำเนินการในการบริหารจัดการความเสี่ยง </w:t>
      </w:r>
    </w:p>
    <w:p w14:paraId="11F1A00A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7D9567EF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</w:p>
    <w:p w14:paraId="67C146E4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7CC97776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57F8D384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0E7FCE5B" w14:textId="58E17725" w:rsidR="00BC3390" w:rsidRPr="00586976" w:rsidRDefault="00AD5F70" w:rsidP="00DF68D1">
      <w:pPr>
        <w:shd w:val="clear" w:color="auto" w:fill="FFFFFF"/>
        <w:spacing w:after="0" w:line="240" w:lineRule="auto"/>
        <w:jc w:val="right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</w:t>
      </w:r>
      <w:r w:rsidR="00BC3390"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องค์การบริหารส่วนตำบล</w:t>
      </w:r>
      <w:r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กุดรัง</w:t>
      </w:r>
    </w:p>
    <w:p w14:paraId="581C3407" w14:textId="2D521DFC" w:rsidR="00BC3390" w:rsidRPr="00586976" w:rsidRDefault="00AD5F70" w:rsidP="00DF68D1">
      <w:pPr>
        <w:shd w:val="clear" w:color="auto" w:fill="FFFFFF"/>
        <w:spacing w:after="0" w:line="240" w:lineRule="auto"/>
        <w:jc w:val="right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มีนาคม  2565</w:t>
      </w:r>
    </w:p>
    <w:p w14:paraId="44D8DA07" w14:textId="77777777" w:rsidR="00DF68D1" w:rsidRPr="00586976" w:rsidRDefault="00DF68D1" w:rsidP="00DF68D1">
      <w:pPr>
        <w:shd w:val="clear" w:color="auto" w:fill="FFFFFF"/>
        <w:spacing w:after="0" w:line="240" w:lineRule="auto"/>
        <w:jc w:val="right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4E311B4E" w14:textId="77777777" w:rsidR="00DF68D1" w:rsidRDefault="00DF68D1" w:rsidP="00DF68D1">
      <w:pPr>
        <w:shd w:val="clear" w:color="auto" w:fill="FFFFFF"/>
        <w:spacing w:after="0" w:line="240" w:lineRule="auto"/>
        <w:jc w:val="right"/>
        <w:outlineLvl w:val="0"/>
        <w:rPr>
          <w:rFonts w:ascii="TH SarabunIT๙" w:eastAsia="Times New Roman" w:hAnsi="TH SarabunIT๙" w:cs="TH SarabunIT๙"/>
          <w:color w:val="FF0000"/>
          <w:kern w:val="36"/>
          <w:sz w:val="32"/>
          <w:szCs w:val="32"/>
        </w:rPr>
      </w:pPr>
    </w:p>
    <w:p w14:paraId="51C37108" w14:textId="77777777" w:rsidR="003B344B" w:rsidRDefault="003B344B" w:rsidP="00DF68D1">
      <w:pPr>
        <w:shd w:val="clear" w:color="auto" w:fill="FFFFFF"/>
        <w:spacing w:after="0" w:line="240" w:lineRule="auto"/>
        <w:jc w:val="right"/>
        <w:outlineLvl w:val="0"/>
        <w:rPr>
          <w:rFonts w:ascii="TH SarabunIT๙" w:eastAsia="Times New Roman" w:hAnsi="TH SarabunIT๙" w:cs="TH SarabunIT๙"/>
          <w:color w:val="FF0000"/>
          <w:kern w:val="36"/>
          <w:sz w:val="32"/>
          <w:szCs w:val="32"/>
        </w:rPr>
      </w:pPr>
    </w:p>
    <w:p w14:paraId="51D4311F" w14:textId="77777777" w:rsidR="003B344B" w:rsidRDefault="003B344B" w:rsidP="00DF68D1">
      <w:pPr>
        <w:shd w:val="clear" w:color="auto" w:fill="FFFFFF"/>
        <w:spacing w:after="0" w:line="240" w:lineRule="auto"/>
        <w:jc w:val="right"/>
        <w:outlineLvl w:val="0"/>
        <w:rPr>
          <w:rFonts w:ascii="TH SarabunIT๙" w:eastAsia="Times New Roman" w:hAnsi="TH SarabunIT๙" w:cs="TH SarabunIT๙"/>
          <w:color w:val="FF0000"/>
          <w:kern w:val="36"/>
          <w:sz w:val="32"/>
          <w:szCs w:val="32"/>
        </w:rPr>
      </w:pPr>
    </w:p>
    <w:p w14:paraId="546D5DB5" w14:textId="77777777" w:rsidR="003B344B" w:rsidRDefault="003B344B" w:rsidP="00DF68D1">
      <w:pPr>
        <w:shd w:val="clear" w:color="auto" w:fill="FFFFFF"/>
        <w:spacing w:after="0" w:line="240" w:lineRule="auto"/>
        <w:jc w:val="right"/>
        <w:outlineLvl w:val="0"/>
        <w:rPr>
          <w:rFonts w:ascii="TH SarabunIT๙" w:eastAsia="Times New Roman" w:hAnsi="TH SarabunIT๙" w:cs="TH SarabunIT๙"/>
          <w:color w:val="FF0000"/>
          <w:kern w:val="36"/>
          <w:sz w:val="32"/>
          <w:szCs w:val="32"/>
        </w:rPr>
      </w:pPr>
    </w:p>
    <w:p w14:paraId="02B0D4BB" w14:textId="77777777" w:rsidR="003B344B" w:rsidRDefault="003B344B" w:rsidP="00DF68D1">
      <w:pPr>
        <w:shd w:val="clear" w:color="auto" w:fill="FFFFFF"/>
        <w:spacing w:after="0" w:line="240" w:lineRule="auto"/>
        <w:jc w:val="right"/>
        <w:outlineLvl w:val="0"/>
        <w:rPr>
          <w:rFonts w:ascii="TH SarabunIT๙" w:eastAsia="Times New Roman" w:hAnsi="TH SarabunIT๙" w:cs="TH SarabunIT๙"/>
          <w:color w:val="FF0000"/>
          <w:kern w:val="36"/>
          <w:sz w:val="32"/>
          <w:szCs w:val="32"/>
        </w:rPr>
      </w:pPr>
    </w:p>
    <w:p w14:paraId="54DDB398" w14:textId="77777777" w:rsidR="003B344B" w:rsidRPr="009251A5" w:rsidRDefault="003B344B" w:rsidP="00DF68D1">
      <w:pPr>
        <w:shd w:val="clear" w:color="auto" w:fill="FFFFFF"/>
        <w:spacing w:after="0" w:line="240" w:lineRule="auto"/>
        <w:jc w:val="right"/>
        <w:outlineLvl w:val="0"/>
        <w:rPr>
          <w:rFonts w:ascii="TH SarabunIT๙" w:eastAsia="Times New Roman" w:hAnsi="TH SarabunIT๙" w:cs="TH SarabunIT๙"/>
          <w:color w:val="FF0000"/>
          <w:kern w:val="36"/>
          <w:sz w:val="32"/>
          <w:szCs w:val="32"/>
        </w:rPr>
      </w:pPr>
    </w:p>
    <w:p w14:paraId="7C3F768D" w14:textId="128F9F09" w:rsidR="00BC3390" w:rsidRPr="009251A5" w:rsidRDefault="00BC3390" w:rsidP="00DF68D1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40"/>
          <w:szCs w:val="40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40"/>
          <w:szCs w:val="40"/>
          <w:cs/>
        </w:rPr>
        <w:lastRenderedPageBreak/>
        <w:t>สารบัญ</w:t>
      </w:r>
    </w:p>
    <w:p w14:paraId="29B3EA72" w14:textId="564A05AC" w:rsidR="00BC3390" w:rsidRPr="009251A5" w:rsidRDefault="00BC3390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เรื่อง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  <w:t>หน้า</w:t>
      </w:r>
    </w:p>
    <w:p w14:paraId="7635EE8D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1.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วัตถุประสงค์การประเมินความเสี่ยง</w:t>
      </w:r>
    </w:p>
    <w:p w14:paraId="0E0DA0F2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2.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การบริหารจัดกรความเสี่ยงมีความแตกต่างจากการตรวจสอบภายในอย่างไร </w:t>
      </w:r>
    </w:p>
    <w:p w14:paraId="3BE411FF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3.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กรอบการประเมินความเสี่ยงการทุจริต</w:t>
      </w:r>
    </w:p>
    <w:p w14:paraId="37933250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4.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องค์ประกอบที่ทำให้เกิดการทุจริต </w:t>
      </w:r>
    </w:p>
    <w:p w14:paraId="24FDF644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5.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ขอบเขตการประเมินความเสียงการทุจริต </w:t>
      </w:r>
    </w:p>
    <w:p w14:paraId="3DDD41F4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6.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ขั้นตอนการประเมินความเสี่ยงการทุจริต </w:t>
      </w:r>
    </w:p>
    <w:p w14:paraId="6C3810C5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7.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วิธีการวิเคราะห์ความเสี่ยง </w:t>
      </w:r>
    </w:p>
    <w:p w14:paraId="3DE83B52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7.1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  การระบุความเสี่ยง</w:t>
      </w:r>
    </w:p>
    <w:p w14:paraId="1138860B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7.2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  การวิเคราะห์สถานะความเสี่ยง</w:t>
      </w:r>
    </w:p>
    <w:p w14:paraId="407B11E3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7.3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  เมท</w:t>
      </w:r>
      <w:proofErr w:type="spellStart"/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ริกส์</w:t>
      </w:r>
      <w:proofErr w:type="spellEnd"/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ระดับความเสี่ยง</w:t>
      </w:r>
    </w:p>
    <w:p w14:paraId="4C6A0CA7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7.4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  การประเมินการควบคุมความเสี่ยง</w:t>
      </w:r>
    </w:p>
    <w:p w14:paraId="1B743EAF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7.5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  แผนบริหารความเสี่ยง </w:t>
      </w:r>
    </w:p>
    <w:p w14:paraId="55957526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61BC07C6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05831006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100A6889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7A5905A4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443A556C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0CEBD8FE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4EF04A0F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73560DB8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475937BE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44BC3D14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048005EE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3E7030E3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71103B7F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16C75879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7899CBA2" w14:textId="77777777" w:rsidR="00BC3390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583FA7C2" w14:textId="77777777" w:rsidR="003B344B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1D13B0A5" w14:textId="77777777" w:rsidR="003B344B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176C6463" w14:textId="77777777" w:rsidR="003B344B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3453F784" w14:textId="77777777" w:rsidR="003B344B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144B5CB8" w14:textId="77777777" w:rsidR="003B344B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2A30C98D" w14:textId="77777777" w:rsidR="003B344B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2CB0DD5F" w14:textId="77777777" w:rsidR="003B344B" w:rsidRPr="009251A5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61392D8E" w14:textId="77777777" w:rsidR="00DF68D1" w:rsidRPr="009251A5" w:rsidRDefault="00DF68D1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1997B0B8" w14:textId="3E3DB227" w:rsidR="00BC3390" w:rsidRPr="009251A5" w:rsidRDefault="00BC3390" w:rsidP="00DF68D1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lastRenderedPageBreak/>
        <w:t xml:space="preserve">การประเมินความเสี่ยงการทุจริตประจำปี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2565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 ขององคารบริหารส่วนตำบล</w:t>
      </w:r>
      <w:r w:rsidR="00AD5F70"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กุดรัง</w:t>
      </w:r>
    </w:p>
    <w:p w14:paraId="6B634587" w14:textId="00BF0B10" w:rsidR="00BC3390" w:rsidRPr="009251A5" w:rsidRDefault="00BC3390" w:rsidP="00DF68D1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อำเภอ</w:t>
      </w:r>
      <w:r w:rsidR="00AD5F70"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กุดรัง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 จังหวัด</w:t>
      </w:r>
      <w:r w:rsidR="00AD5F70"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มหาสารคาม</w:t>
      </w:r>
    </w:p>
    <w:p w14:paraId="5A6F3F35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78D8B522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1.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วัตถุประสงค์การประเมินความเสี่ยง</w:t>
      </w:r>
    </w:p>
    <w:p w14:paraId="2CA9D43C" w14:textId="149639C6" w:rsidR="00BC3390" w:rsidRPr="009251A5" w:rsidRDefault="00BC3390" w:rsidP="00DF68D1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มาตรการป้องกันการทุจริตจะสามารถลดความเสี่ยงที่อาจเกิดจากการทุจริตในองค์กรได้ ดังนั้น </w:t>
      </w:r>
      <w:r w:rsidR="00F360BC"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           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การประเมินความเสี่ยงการทุจริต การออกแบบและการปฏิบัติงานตามมาตรการควบคุมภายในที่เหมาะสมจะช่วยลดความเสี่ยงการทุจริตให้แก่บุคคลากรในองค์กร ถือเป็นการป้องกันการทุจริตในองค์กร ทั้งนี้ การดำเนินการขององค์กรจะไม่มีการทุจริต หรือกรณีที่พบกับการทุจริตจะช่วยเป็นหลักประกันระดับหนึ่ง ว่าการดำเนินการขององค์กรจะไม่มีการทุจริต หรือในกรณีที่พบกับการทุจริตที่ไม่คาดคิดโอกาสที่ประสบกับปัญหาน้อยกว่าองค์กรอื่น หรือหากเกิดความเสียหายขึ้นก็จะเป็นความเสียหายที่น้อยกว่าองค์กรที่ไม่มีการนำเครื่องมือประเมินความเสี่ยงมาใช้เพราะได้มีการเตรียมการป้องกันล่วงหน้าไว้โดยให้เป็นส่วนหนึ่งของการปฏิบัติงานประจำ ซึ่งไม่ใช่การเพิ่มภาระอีกต่อไป </w:t>
      </w:r>
    </w:p>
    <w:p w14:paraId="0A3FD772" w14:textId="77777777" w:rsidR="00BC3390" w:rsidRPr="009251A5" w:rsidRDefault="00BC3390" w:rsidP="00DF68D1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  <w:t xml:space="preserve">วัตถุประสงค์ของการประเมินความเสี่ยงการทุจริต เพื่อให้หน่วยงานภาครัฐมีมาตรฐานระบบ หรือ แนวทางในการบริหารจัดการความสี่ยงของการดำเนินงานที่อาจก่อให้เกิดการทุจริต ซึ่งเป็นมาตรการป้องกันการทุจริตเชิงรุกที่มีประสิทธิภาพต่อไป </w:t>
      </w:r>
    </w:p>
    <w:p w14:paraId="4E38D521" w14:textId="77777777" w:rsidR="00BC3390" w:rsidRPr="003B344B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20"/>
          <w:szCs w:val="20"/>
        </w:rPr>
      </w:pPr>
    </w:p>
    <w:p w14:paraId="75552CF9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2.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 การบริหารจัดกรความเสี่ยงมีความแตกต่างจากการตรวจสอบภายในอย่างไร </w:t>
      </w:r>
    </w:p>
    <w:p w14:paraId="5FAB526D" w14:textId="623313E1" w:rsidR="00BC3390" w:rsidRPr="009251A5" w:rsidRDefault="00BC3390" w:rsidP="00DF68D1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การบริหารจัดการความเสี่ยงเป็นการทำงานในลักษณะที่ทุกภาระงานต้องประเมินความเสี่ยงก่อนปฏิบัติงานทุกครั้ง และแทรกกิจกรรมการตอบโต้ความเสี่ยงไว้ก่อนเริ่มปฏิบัติงานหลักตามภาระงานปกติ ของการเฝ้าระวังความเสี่ยงล่วงหน้าจากทุกภาระงานร่วมกันโดยเป็นส่วนหนึ่งของความรับผิดชอบปกติที่มีการรับรู้และยอมรับจากผู้ที่เกี่ยวข้อง (ผู้นำส่งงาน) เป็นลักษณะ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pre – decision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ส่วนการตรวจสอบภายในจะเป็นลักษณะการกำก</w:t>
      </w:r>
      <w:r w:rsidR="00F360BC"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ั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บติดตามความเสี่ยงเป็นการสอบทาน เป็นลักษณะ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post – decision</w:t>
      </w:r>
    </w:p>
    <w:p w14:paraId="4A86171C" w14:textId="77777777" w:rsidR="00BC3390" w:rsidRPr="003B344B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20"/>
          <w:szCs w:val="20"/>
        </w:rPr>
      </w:pPr>
    </w:p>
    <w:p w14:paraId="15315C26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3.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 กรอบการประเมินความเสี่ยงการทุจริต</w:t>
      </w:r>
    </w:p>
    <w:p w14:paraId="21A8E284" w14:textId="5C8E8C5B" w:rsidR="00BC3390" w:rsidRPr="009251A5" w:rsidRDefault="00BC3390" w:rsidP="00DF68D1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กรอบตามหลักของการควบคุมภายในองค์กร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COSO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2013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(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Committee of sponsoring Organizations 2013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) ซึ่งมาตรฐาน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COSO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เป็นมาตรฐานที่ไดรับการยอมรับมาตั้งแต่เริ่มออกประกาศใช้เมื่อปี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1991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  สำหรับมาตรฐาน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COSO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2013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ประกอบด้วย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 5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องค์ประกอบ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17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หลักการ ดังนี้ </w:t>
      </w:r>
    </w:p>
    <w:p w14:paraId="6706AB15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องค์ประกอบที่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1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   สภาพแวดล้อมการควบคุม  (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Control Environment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)</w:t>
      </w:r>
    </w:p>
    <w:p w14:paraId="05DE2943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หลักการที่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1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องค์กรยึดหลักความซื่อตรงและจริยธรรม </w:t>
      </w:r>
    </w:p>
    <w:p w14:paraId="36E1A0A5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  <w:t xml:space="preserve">หลักการที่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2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คณะกรรมการแสดงออกถึงความรับผิดชอบต่อการกำกับ ดูแล </w:t>
      </w:r>
    </w:p>
    <w:p w14:paraId="08DCA15A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  <w:t xml:space="preserve">หลักการที่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3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คณะกรรมการและฝ่ายบริหาร มีอำนาจการสั่งการชัดเจน </w:t>
      </w:r>
    </w:p>
    <w:p w14:paraId="1326B125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  <w:t xml:space="preserve">หลักการที่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4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องค์กร จูงใจ รักษาไว้ และจูงใจพนักงาน </w:t>
      </w:r>
    </w:p>
    <w:p w14:paraId="4E669BCD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  <w:t xml:space="preserve">หลักการที่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5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องค์กรผลักดันให้ทุกตำแหน่งรับผิดชอบต่อการควบคุมภายใน </w:t>
      </w:r>
    </w:p>
    <w:p w14:paraId="63AB754B" w14:textId="77777777" w:rsidR="00F360BC" w:rsidRDefault="00F360BC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0115A7D4" w14:textId="77777777" w:rsidR="00917D69" w:rsidRDefault="00917D69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36D42B82" w14:textId="77777777" w:rsidR="00917D69" w:rsidRDefault="00917D69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0495FC9D" w14:textId="77777777" w:rsidR="00917D69" w:rsidRDefault="00917D69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0908BE92" w14:textId="77777777" w:rsidR="00917D69" w:rsidRDefault="00917D69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2F83AEF9" w14:textId="77777777" w:rsidR="00917D69" w:rsidRDefault="00917D69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69DC4851" w14:textId="77777777" w:rsidR="00917D69" w:rsidRDefault="00917D69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0D60FA2E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lastRenderedPageBreak/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องค์ประกอบที่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2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   การประเมินความเสี่ยง (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Risk Assessment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)</w:t>
      </w:r>
    </w:p>
    <w:p w14:paraId="5C6A70C7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หลักการที่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6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กำหนดเป้าหมายชัดเจน </w:t>
      </w:r>
    </w:p>
    <w:p w14:paraId="7A7579BA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  <w:t xml:space="preserve">หลักการที่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7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ระบุและวิเคราะห์ความเสี่ยงอย่างครอบคลุม </w:t>
      </w:r>
    </w:p>
    <w:p w14:paraId="07CBC2F2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  <w:t xml:space="preserve">หลักการที่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8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พิจารณาโอกาสที่จะเกิดการทุจริต </w:t>
      </w:r>
    </w:p>
    <w:p w14:paraId="2F026075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  <w:cs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  <w:t xml:space="preserve">หลักการที่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9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ระบุและประเมินความเปลี่ยนแปลงที่จะกระทบต่อการควบคุมภายใน </w:t>
      </w:r>
    </w:p>
    <w:p w14:paraId="3FE8ED1A" w14:textId="046FE610" w:rsidR="00BC3390" w:rsidRPr="009251A5" w:rsidRDefault="00BC3390" w:rsidP="003B344B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ab/>
      </w:r>
      <w:r w:rsidR="003B344B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องค์ประกอบที่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3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 กิจกรรมการควบคุม (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Control Activities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)</w:t>
      </w:r>
    </w:p>
    <w:p w14:paraId="65DCC4BA" w14:textId="77777777" w:rsidR="00BC3390" w:rsidRPr="009251A5" w:rsidRDefault="00BC3390" w:rsidP="00DF68D1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หลักการที่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10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ควบคุมความเสี่ยงให้อยู่ในระดับที่ยอมรับได้ </w:t>
      </w:r>
    </w:p>
    <w:p w14:paraId="6173FBF2" w14:textId="77777777" w:rsidR="00BC3390" w:rsidRPr="009251A5" w:rsidRDefault="00BC3390" w:rsidP="00DF68D1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หลักการที่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11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พัฒนาระบบเทคโนโลยีที่ใช้ในการควบคุม </w:t>
      </w:r>
    </w:p>
    <w:p w14:paraId="39954DBA" w14:textId="77777777" w:rsidR="00BC3390" w:rsidRPr="009251A5" w:rsidRDefault="00BC3390" w:rsidP="00DF68D1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หลักการที่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12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ควบคุมให้นโยบายสามารถปฏิบัติได้ </w:t>
      </w:r>
    </w:p>
    <w:p w14:paraId="2FD3B81B" w14:textId="77777777" w:rsidR="00BC3390" w:rsidRPr="009251A5" w:rsidRDefault="00BC3390" w:rsidP="00DF68D1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684AADFC" w14:textId="77777777" w:rsidR="00BC3390" w:rsidRPr="009251A5" w:rsidRDefault="00BC3390" w:rsidP="00DF68D1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องค์ประกอบที่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4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 สารสนเทศและการสื่อสาร (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Information and communication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)</w:t>
      </w:r>
    </w:p>
    <w:p w14:paraId="14019602" w14:textId="77777777" w:rsidR="00BC3390" w:rsidRPr="009251A5" w:rsidRDefault="00BC3390" w:rsidP="00DF68D1">
      <w:pPr>
        <w:shd w:val="clear" w:color="auto" w:fill="FFFFFF"/>
        <w:spacing w:after="0" w:line="240" w:lineRule="auto"/>
        <w:ind w:left="720" w:firstLine="720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หลักการที่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13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องค์กรข้อมูลที่เกี่ยวข้องและมีคุณภาพ  </w:t>
      </w:r>
    </w:p>
    <w:p w14:paraId="1BE48F10" w14:textId="77777777" w:rsidR="00BC3390" w:rsidRPr="009251A5" w:rsidRDefault="00BC3390" w:rsidP="00DF68D1">
      <w:pPr>
        <w:shd w:val="clear" w:color="auto" w:fill="FFFFFF"/>
        <w:spacing w:after="0" w:line="240" w:lineRule="auto"/>
        <w:ind w:left="720" w:firstLine="720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หลักการที่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14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มีการสื่อสารข้อมูลภายในองค์กร ให้การควบคุมภายในสามรถดำเนินการต่อไปได้  </w:t>
      </w:r>
    </w:p>
    <w:p w14:paraId="43BFB036" w14:textId="77777777" w:rsidR="00F360BC" w:rsidRPr="009251A5" w:rsidRDefault="00BC3390" w:rsidP="00DF68D1">
      <w:pPr>
        <w:shd w:val="clear" w:color="auto" w:fill="FFFFFF"/>
        <w:spacing w:after="0" w:line="240" w:lineRule="auto"/>
        <w:ind w:left="720" w:firstLine="720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หลักการที่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15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มีการสื่อสารกับหน่วยงานภายนอก ในประเด็นที่อาจจะกระทบต่อการควบคุมภายใน</w:t>
      </w:r>
    </w:p>
    <w:p w14:paraId="2A512577" w14:textId="2BD7EC06" w:rsidR="00BC3390" w:rsidRPr="009251A5" w:rsidRDefault="00BC3390" w:rsidP="00DF68D1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</w:t>
      </w:r>
    </w:p>
    <w:p w14:paraId="0617191B" w14:textId="77777777" w:rsidR="00BC3390" w:rsidRPr="009251A5" w:rsidRDefault="00BC3390" w:rsidP="00DF68D1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องค์ประกอบที่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5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 กิจกรรมการกำกับติดตาและประเมินผล (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Monitoring Activities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) </w:t>
      </w:r>
    </w:p>
    <w:p w14:paraId="3F2AD03D" w14:textId="77777777" w:rsidR="00BC3390" w:rsidRPr="009251A5" w:rsidRDefault="00BC3390" w:rsidP="00DF68D1">
      <w:pPr>
        <w:shd w:val="clear" w:color="auto" w:fill="FFFFFF"/>
        <w:spacing w:after="0" w:line="240" w:lineRule="auto"/>
        <w:ind w:left="720" w:firstLine="720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หลักการที่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16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ติดตามและประเมินผลการควบคุมภายใน  </w:t>
      </w:r>
    </w:p>
    <w:p w14:paraId="68838D2C" w14:textId="77777777" w:rsidR="00BC3390" w:rsidRPr="009251A5" w:rsidRDefault="00BC3390" w:rsidP="00DF68D1">
      <w:pPr>
        <w:shd w:val="clear" w:color="auto" w:fill="FFFFFF"/>
        <w:spacing w:after="0" w:line="240" w:lineRule="auto"/>
        <w:ind w:left="720" w:firstLine="720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  <w:cs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หลักการที่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17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ประเมินและสื่อสารข้อบกพร่องของการควบคุมภายในทันเวลา และเหมาะสม </w:t>
      </w:r>
    </w:p>
    <w:p w14:paraId="19CBC919" w14:textId="77777777" w:rsidR="00BC3390" w:rsidRPr="009251A5" w:rsidRDefault="00BC3390" w:rsidP="00DF68D1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  <w:cs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  <w:t xml:space="preserve">ทั้งนี้ องค์ประกอบการควบคุมภายในแต่ละองค์ประกอบจะต้องสอดคล้องและสัมพันธ์กัน มีอยู่จริงและสามารถนำไปปฏิบัติได้ จึงจะทำให้การคุมภายในมีประสิทธิภาพ </w:t>
      </w:r>
    </w:p>
    <w:p w14:paraId="39EE7E14" w14:textId="77777777" w:rsidR="00BC3390" w:rsidRPr="009251A5" w:rsidRDefault="00BC3390" w:rsidP="00DF68D1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0D678F60" w14:textId="77777777" w:rsidR="00BC3390" w:rsidRPr="009251A5" w:rsidRDefault="00BC3390" w:rsidP="00DF68D1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4.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องค์ประกอบที่ทำให้เกิดการทุจริต </w:t>
      </w:r>
    </w:p>
    <w:p w14:paraId="58F3FBA3" w14:textId="79FF3779" w:rsidR="00BC3390" w:rsidRDefault="00BC3390" w:rsidP="00DF68D1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องค์ประกอบหรือปัจจัยที่นำไปสู่การทุจริต ประกอบด้วย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pressure/Incentive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หรือแรงกดดันหรือแจงจูงใจ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Opportunity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หรือโอกาส ซึ่งเกิดจากช่องโหว่ของระบบต่างๆ คุณภาพการกำกับควบคุมภายในมีจุดอ่อน และ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Rationalization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หรือ</w:t>
      </w:r>
      <w:r w:rsidR="00F360BC"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หาเหตุผลสนับสนุนการกระทำตามทฤษฎี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สามเหลี่ยมการทุจริต (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Fraud Triangle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)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 </w:t>
      </w:r>
    </w:p>
    <w:p w14:paraId="15FE1062" w14:textId="77777777" w:rsidR="003B344B" w:rsidRPr="009251A5" w:rsidRDefault="003B344B" w:rsidP="00DF68D1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4027A48C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noProof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FC539" wp14:editId="783DEDE6">
                <wp:simplePos x="0" y="0"/>
                <wp:positionH relativeFrom="column">
                  <wp:posOffset>1788795</wp:posOffset>
                </wp:positionH>
                <wp:positionV relativeFrom="paragraph">
                  <wp:posOffset>34290</wp:posOffset>
                </wp:positionV>
                <wp:extent cx="1899920" cy="1438910"/>
                <wp:effectExtent l="0" t="0" r="24130" b="27940"/>
                <wp:wrapNone/>
                <wp:docPr id="197" name="สามเหลี่ยมหน้าจั่ว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4389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7AA6B8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197" o:spid="_x0000_s1026" type="#_x0000_t5" style="position:absolute;margin-left:140.85pt;margin-top:2.7pt;width:149.6pt;height:11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" fillcolor="#4472c4 [3204]" strokecolor="#1f3763 [1604]" strokeweight="1pt"/>
            </w:pict>
          </mc:Fallback>
        </mc:AlternateContent>
      </w:r>
    </w:p>
    <w:p w14:paraId="4BE06540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7A9932A5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noProof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C9AB8" wp14:editId="7C2882F2">
                <wp:simplePos x="0" y="0"/>
                <wp:positionH relativeFrom="column">
                  <wp:posOffset>2733675</wp:posOffset>
                </wp:positionH>
                <wp:positionV relativeFrom="paragraph">
                  <wp:posOffset>3175</wp:posOffset>
                </wp:positionV>
                <wp:extent cx="1454785" cy="341630"/>
                <wp:effectExtent l="366078" t="0" r="397192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2349">
                          <a:off x="0" y="0"/>
                          <a:ext cx="145478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8265F" w14:textId="77777777" w:rsidR="007155CA" w:rsidRDefault="007155CA" w:rsidP="00BC3390">
                            <w:pPr>
                              <w:jc w:val="center"/>
                            </w:pPr>
                            <w:r w:rsidRPr="007E5756">
                              <w:t>Rationalization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C9AB8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margin-left:215.25pt;margin-top:.25pt;width:114.55pt;height:26.9pt;rotation:362889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" fillcolor="white [3201]" strokeweight=".5pt">
                <v:textbox>
                  <w:txbxContent>
                    <w:p w14:paraId="4DA8265F" w14:textId="77777777" w:rsidR="007155CA" w:rsidRDefault="007155CA" w:rsidP="00BC3390">
                      <w:pPr>
                        <w:jc w:val="center"/>
                      </w:pPr>
                      <w:r w:rsidRPr="007E5756">
                        <w:t>Rationalization</w:t>
                      </w:r>
                    </w:p>
                  </w:txbxContent>
                </v:textbox>
              </v:shape>
            </w:pict>
          </mc:Fallback>
        </mc:AlternateContent>
      </w:r>
      <w:r w:rsidRPr="009251A5">
        <w:rPr>
          <w:rFonts w:ascii="TH SarabunIT๙" w:eastAsia="Times New Roman" w:hAnsi="TH SarabunIT๙" w:cs="TH SarabunIT๙"/>
          <w:b/>
          <w:bCs/>
          <w:noProof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472BA" wp14:editId="2C222A4E">
                <wp:simplePos x="0" y="0"/>
                <wp:positionH relativeFrom="column">
                  <wp:posOffset>1295400</wp:posOffset>
                </wp:positionH>
                <wp:positionV relativeFrom="paragraph">
                  <wp:posOffset>-2540</wp:posOffset>
                </wp:positionV>
                <wp:extent cx="1454785" cy="341630"/>
                <wp:effectExtent l="404178" t="0" r="397192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77219">
                          <a:off x="0" y="0"/>
                          <a:ext cx="145478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B5A59" w14:textId="77777777" w:rsidR="007155CA" w:rsidRDefault="007155CA" w:rsidP="00BC3390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Financial  </w:t>
                            </w:r>
                            <w:r w:rsidRPr="007E5756">
                              <w:t>pressure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472BA" id="Text Box 201" o:spid="_x0000_s1027" type="#_x0000_t202" style="position:absolute;margin-left:102pt;margin-top:-.2pt;width:114.55pt;height:26.9pt;rotation:-362936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" fillcolor="white [3201]" strokeweight=".5pt">
                <v:textbox>
                  <w:txbxContent>
                    <w:p w14:paraId="70FB5A59" w14:textId="77777777" w:rsidR="007155CA" w:rsidRDefault="007155CA" w:rsidP="00BC3390">
                      <w:pPr>
                        <w:jc w:val="center"/>
                      </w:pPr>
                      <w:proofErr w:type="gramStart"/>
                      <w:r>
                        <w:t xml:space="preserve">Financial  </w:t>
                      </w:r>
                      <w:r w:rsidRPr="007E5756">
                        <w:t>pressure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238E172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3B2DB5D8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63A5FABB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53D9AE08" w14:textId="27AFCEC0" w:rsidR="003B344B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noProof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DB8EB" wp14:editId="1ED07895">
                <wp:simplePos x="0" y="0"/>
                <wp:positionH relativeFrom="column">
                  <wp:posOffset>1994535</wp:posOffset>
                </wp:positionH>
                <wp:positionV relativeFrom="paragraph">
                  <wp:posOffset>208915</wp:posOffset>
                </wp:positionV>
                <wp:extent cx="1454785" cy="341630"/>
                <wp:effectExtent l="0" t="0" r="12065" b="2032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56E01" w14:textId="77777777" w:rsidR="007155CA" w:rsidRDefault="007155CA" w:rsidP="00BC3390">
                            <w:pPr>
                              <w:jc w:val="center"/>
                            </w:pPr>
                            <w:r w:rsidRPr="007E5756">
                              <w:t>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B8EB" id="Text Box 202" o:spid="_x0000_s1028" type="#_x0000_t202" style="position:absolute;margin-left:157.05pt;margin-top:16.45pt;width:114.5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" fillcolor="white [3201]" strokeweight=".5pt">
                <v:textbox>
                  <w:txbxContent>
                    <w:p w14:paraId="45656E01" w14:textId="77777777" w:rsidR="007155CA" w:rsidRDefault="007155CA" w:rsidP="00BC3390">
                      <w:pPr>
                        <w:jc w:val="center"/>
                      </w:pPr>
                      <w:r w:rsidRPr="007E5756">
                        <w:t>Opportunity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60F647EA" w14:textId="1B1C4C82" w:rsidR="003B344B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7190BAE9" w14:textId="50D862A4" w:rsidR="00BC3390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4EC74510" w14:textId="77777777" w:rsidR="003B344B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4DB14FE7" w14:textId="77777777" w:rsidR="003B344B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265329A3" w14:textId="77777777" w:rsidR="003B344B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585F7AD3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lastRenderedPageBreak/>
        <w:t>5.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 ขอบเขตการประเมินความเสี่ยงการทุจริต </w:t>
      </w:r>
    </w:p>
    <w:p w14:paraId="61F7C5FE" w14:textId="04966384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ขอบเขตการประเมินความเสี่ยงการทุจริต แบ่งออกเป็น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3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ด้าน ดังนี้ </w:t>
      </w:r>
    </w:p>
    <w:p w14:paraId="79739D34" w14:textId="77777777" w:rsidR="00BC3390" w:rsidRPr="009251A5" w:rsidRDefault="00BC3390" w:rsidP="00DF68D1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5.1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  ความเสี่ยงการทุจริตเกี่ยวข้องกับการอนุมัติพิจารณา อนุญาต (เฉพาะหน่วยงานที่มีภารกิจให้บริการประชาชนอนุมัติ หรืออนุญาต ตามพระราชบัญญัติการอำนวยความสะดวกในการพิจารณาอนุญาตของทางราชการ พ.ศ.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2558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) </w:t>
      </w:r>
    </w:p>
    <w:p w14:paraId="6362BE5D" w14:textId="77777777" w:rsidR="00BC3390" w:rsidRPr="009251A5" w:rsidRDefault="00BC3390" w:rsidP="00DF68D1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5.2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ความเสี่ยงการทุจริตในความโปร่งใสของการใช้อำนาจและตำแหน่งหน้าที่ </w:t>
      </w:r>
    </w:p>
    <w:p w14:paraId="5E2DD3F8" w14:textId="77777777" w:rsidR="00BC3390" w:rsidRPr="009251A5" w:rsidRDefault="00BC3390" w:rsidP="00DF68D1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5.3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ความเสี่ยงการทุจริตในความโปร่งใสของการใช้จ่ายงบประมาณและการบริหารจัดการทรัพยากรภาครัฐ  </w:t>
      </w:r>
    </w:p>
    <w:p w14:paraId="1F29B74C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noProof/>
          <w:kern w:val="36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979C74F" wp14:editId="0F8A489B">
            <wp:simplePos x="0" y="0"/>
            <wp:positionH relativeFrom="column">
              <wp:posOffset>699135</wp:posOffset>
            </wp:positionH>
            <wp:positionV relativeFrom="paragraph">
              <wp:posOffset>69850</wp:posOffset>
            </wp:positionV>
            <wp:extent cx="4658995" cy="2639695"/>
            <wp:effectExtent l="0" t="19050" r="0" b="27305"/>
            <wp:wrapSquare wrapText="bothSides"/>
            <wp:docPr id="204" name="ไดอะแกรม 20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9AF29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5771757C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36B4FBBA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5829D4B4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57D1D7D4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2851C313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63B56852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41700960" w14:textId="77777777" w:rsidR="00BC3390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3EAEBA21" w14:textId="77777777" w:rsidR="003B344B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0265C9DF" w14:textId="77777777" w:rsidR="003B344B" w:rsidRPr="009251A5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02247DD2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4CFBA1E0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329601E2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6.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 ขั้นตอนการประเมินความเสี่ยงการทุจริต </w:t>
      </w:r>
    </w:p>
    <w:p w14:paraId="3FD2F998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ขั้นตอนการประเมินความเสี่ยงการทุจริต มี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9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ขั้นตอน ดังนี้ </w:t>
      </w:r>
    </w:p>
    <w:p w14:paraId="1BBE026E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noProof/>
          <w:kern w:val="36"/>
          <w:sz w:val="32"/>
          <w:szCs w:val="32"/>
        </w:rPr>
        <w:drawing>
          <wp:inline distT="0" distB="0" distL="0" distR="0" wp14:anchorId="0A15E49C" wp14:editId="04EFDBB7">
            <wp:extent cx="5486400" cy="3200400"/>
            <wp:effectExtent l="38100" t="57150" r="19050" b="38100"/>
            <wp:docPr id="205" name="ไดอะแกรม 20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71027C4" w14:textId="77777777" w:rsidR="00E474DF" w:rsidRPr="009251A5" w:rsidRDefault="00E474DF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636FF101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lastRenderedPageBreak/>
        <w:t>7.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 วิธีการวิเคราะห์ความเสี่ยง </w:t>
      </w:r>
    </w:p>
    <w:p w14:paraId="587D924C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การเตรียมการเพื่อประเมินความเสี่ยง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ต้องดำเนินการ ดังนี้ </w:t>
      </w:r>
    </w:p>
    <w:p w14:paraId="64624CC4" w14:textId="77777777" w:rsidR="00BC3390" w:rsidRPr="009251A5" w:rsidRDefault="00BC3390" w:rsidP="00DF68D1">
      <w:pPr>
        <w:pStyle w:val="a3"/>
        <w:numPr>
          <w:ilvl w:val="0"/>
          <w:numId w:val="1"/>
        </w:numPr>
        <w:shd w:val="clear" w:color="auto" w:fill="FFFFFF"/>
        <w:jc w:val="thaiDistribute"/>
        <w:outlineLvl w:val="0"/>
        <w:rPr>
          <w:rFonts w:eastAsia="Times New Roman"/>
          <w:kern w:val="36"/>
        </w:rPr>
      </w:pPr>
      <w:r w:rsidRPr="009251A5">
        <w:rPr>
          <w:rFonts w:eastAsia="Times New Roman"/>
          <w:kern w:val="36"/>
          <w:cs/>
        </w:rPr>
        <w:t>คัดเลือกกระบวนการงานของประเภทด้านนั้น ๆ</w:t>
      </w:r>
      <w:r w:rsidRPr="009251A5">
        <w:rPr>
          <w:rFonts w:eastAsia="Times New Roman"/>
          <w:kern w:val="36"/>
        </w:rPr>
        <w:t xml:space="preserve">  </w:t>
      </w:r>
      <w:r w:rsidRPr="009251A5">
        <w:rPr>
          <w:rFonts w:eastAsia="Times New Roman"/>
          <w:kern w:val="36"/>
          <w:cs/>
        </w:rPr>
        <w:t>โดยเฉพาะการดำเนินงานที่อาจก่อให้เกิดการทุจริต (มาจาก</w:t>
      </w:r>
      <w:r w:rsidRPr="009251A5">
        <w:rPr>
          <w:rFonts w:eastAsia="Times New Roman"/>
          <w:kern w:val="36"/>
        </w:rPr>
        <w:t xml:space="preserve"> 3 </w:t>
      </w:r>
      <w:r w:rsidRPr="009251A5">
        <w:rPr>
          <w:rFonts w:eastAsia="Times New Roman"/>
          <w:kern w:val="36"/>
          <w:cs/>
        </w:rPr>
        <w:t>ด้าน ได้แก่ ความเสี่ยงการทุจริตเกี่ยวข้องกับการอนุมัติพิจารณา อนุญาต ความเสี่ยงการทุจริตในความโปร่งใสของการใช้อำนาจและตำแหน่งหน้าที่ และความเสี่ยงการทุจริตในความโปร่งใสของการใช้จ่ายงบประมาณและการบริหารจัดการทรัพยากรภาครัฐ  )</w:t>
      </w:r>
    </w:p>
    <w:p w14:paraId="2A27EF45" w14:textId="77777777" w:rsidR="00BC3390" w:rsidRPr="009251A5" w:rsidRDefault="00BC3390" w:rsidP="00DF68D1">
      <w:pPr>
        <w:pStyle w:val="a3"/>
        <w:numPr>
          <w:ilvl w:val="0"/>
          <w:numId w:val="1"/>
        </w:numPr>
        <w:shd w:val="clear" w:color="auto" w:fill="FFFFFF"/>
        <w:jc w:val="thaiDistribute"/>
        <w:outlineLvl w:val="0"/>
        <w:rPr>
          <w:rFonts w:eastAsia="Times New Roman"/>
          <w:kern w:val="36"/>
        </w:rPr>
      </w:pPr>
      <w:r w:rsidRPr="009251A5">
        <w:rPr>
          <w:rFonts w:eastAsia="Times New Roman"/>
          <w:kern w:val="36"/>
          <w:cs/>
        </w:rPr>
        <w:t xml:space="preserve">เลือกงานที่จะทำการประเมินความเสี่ยงการทุจริต </w:t>
      </w:r>
    </w:p>
    <w:p w14:paraId="5912EB67" w14:textId="77777777" w:rsidR="00BC3390" w:rsidRPr="009251A5" w:rsidRDefault="00BC3390" w:rsidP="00DF68D1">
      <w:pPr>
        <w:pStyle w:val="a3"/>
        <w:numPr>
          <w:ilvl w:val="0"/>
          <w:numId w:val="1"/>
        </w:numPr>
        <w:shd w:val="clear" w:color="auto" w:fill="FFFFFF"/>
        <w:jc w:val="thaiDistribute"/>
        <w:outlineLvl w:val="0"/>
        <w:rPr>
          <w:rFonts w:eastAsia="Times New Roman"/>
          <w:kern w:val="36"/>
        </w:rPr>
      </w:pPr>
      <w:r w:rsidRPr="009251A5">
        <w:rPr>
          <w:rFonts w:eastAsia="Times New Roman"/>
          <w:kern w:val="36"/>
          <w:cs/>
        </w:rPr>
        <w:t xml:space="preserve">เลือกกระบวนงาน จากที่จะทำการประเมินความเสี่ยงการทุจริต </w:t>
      </w:r>
    </w:p>
    <w:p w14:paraId="45DDB73E" w14:textId="77777777" w:rsidR="00BC3390" w:rsidRPr="009251A5" w:rsidRDefault="00BC3390" w:rsidP="00DF68D1">
      <w:pPr>
        <w:pStyle w:val="a3"/>
        <w:numPr>
          <w:ilvl w:val="0"/>
          <w:numId w:val="1"/>
        </w:numPr>
        <w:shd w:val="clear" w:color="auto" w:fill="FFFFFF"/>
        <w:jc w:val="thaiDistribute"/>
        <w:outlineLvl w:val="0"/>
        <w:rPr>
          <w:rFonts w:eastAsia="Times New Roman"/>
          <w:kern w:val="36"/>
        </w:rPr>
      </w:pPr>
      <w:r w:rsidRPr="009251A5">
        <w:rPr>
          <w:rFonts w:eastAsia="Times New Roman"/>
          <w:kern w:val="36"/>
          <w:cs/>
        </w:rPr>
        <w:t xml:space="preserve">เตรียมข้อมูล ขั้นตอน แนวทาง หรือเกณฑ์การปฏิบัติงาน ของกระบวนงานที่จะทำการประเมินความเสี่ยงการทุจริต </w:t>
      </w:r>
    </w:p>
    <w:p w14:paraId="5F027991" w14:textId="77777777" w:rsidR="00BC3390" w:rsidRPr="009251A5" w:rsidRDefault="00BC3390" w:rsidP="00DF68D1">
      <w:pPr>
        <w:shd w:val="clear" w:color="auto" w:fill="FFFFFF"/>
        <w:spacing w:after="0" w:line="240" w:lineRule="auto"/>
        <w:ind w:left="360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0CCA0F3" wp14:editId="7C5F3CEA">
            <wp:simplePos x="0" y="0"/>
            <wp:positionH relativeFrom="column">
              <wp:posOffset>755015</wp:posOffset>
            </wp:positionH>
            <wp:positionV relativeFrom="paragraph">
              <wp:posOffset>167640</wp:posOffset>
            </wp:positionV>
            <wp:extent cx="4500245" cy="2583815"/>
            <wp:effectExtent l="38100" t="0" r="14605" b="26035"/>
            <wp:wrapTight wrapText="bothSides">
              <wp:wrapPolygon edited="0">
                <wp:start x="0" y="0"/>
                <wp:lineTo x="-183" y="0"/>
                <wp:lineTo x="-183" y="6529"/>
                <wp:lineTo x="1554" y="7644"/>
                <wp:lineTo x="1463" y="14014"/>
                <wp:lineTo x="3109" y="15288"/>
                <wp:lineTo x="3017" y="20384"/>
                <wp:lineTo x="3200" y="21658"/>
                <wp:lineTo x="21579" y="21658"/>
                <wp:lineTo x="21579" y="15288"/>
                <wp:lineTo x="20207" y="12740"/>
                <wp:lineTo x="20116" y="7644"/>
                <wp:lineTo x="18561" y="5096"/>
                <wp:lineTo x="18561" y="2548"/>
                <wp:lineTo x="18378" y="159"/>
                <wp:lineTo x="18378" y="0"/>
                <wp:lineTo x="0" y="0"/>
              </wp:wrapPolygon>
            </wp:wrapTight>
            <wp:docPr id="207" name="ไดอะแกรม 20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EA097" w14:textId="77777777" w:rsidR="00BC3390" w:rsidRPr="009251A5" w:rsidRDefault="00BC3390" w:rsidP="00DF68D1">
      <w:pPr>
        <w:shd w:val="clear" w:color="auto" w:fill="FFFFFF"/>
        <w:spacing w:after="0" w:line="240" w:lineRule="auto"/>
        <w:ind w:left="360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4F63B6CB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3F685FFD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22374960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3E06A0E5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1F5753CD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74369472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6CE9C35C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5EF89AA1" w14:textId="77777777" w:rsidR="00BC3390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457268E6" w14:textId="77777777" w:rsidR="003B344B" w:rsidRPr="009251A5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0250F639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7702931D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165C9048" w14:textId="77777777" w:rsidR="00BC3390" w:rsidRPr="009251A5" w:rsidRDefault="00BC3390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7.1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   การระบุความเสี่ยง (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Risk Identification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)</w:t>
      </w:r>
    </w:p>
    <w:p w14:paraId="7817EADA" w14:textId="77777777" w:rsidR="00BC3390" w:rsidRPr="009251A5" w:rsidRDefault="00BC3390" w:rsidP="00DF68D1">
      <w:pPr>
        <w:shd w:val="clear" w:color="auto" w:fill="FFFFFF"/>
        <w:spacing w:after="0" w:line="240" w:lineRule="auto"/>
        <w:ind w:firstLine="720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การนำข้อมูลที่ได้จากการเตรียมข้อมูล ในส่วนของรายละเอียดและขั้นตอน แนวทางหรือเกณฑ์การปฏิบัติงานของกระบวนการงานที่จะทำการประเมินความเสี่ยงการทุจริต ซึ่งในการปฏิบัติงานนั้น อาจประกอบด้วยกระบวนการย่อย จึงให้ระบุความเสี่ยงโดยอธิบายรายละเอียด รูปแบบ พฤติการณ์ความเสี่ยงที่เสี่ยงต่อการทุจริตเท่านั้น  และในการประเมินต้องคำนึงถึงความเสี่ยงในภาพรวมของการดำเนินงานเรื่องที่จะทำการประเมิน เนื่องจากในระบบงานการปฏิบัติงานตามขั้นตอนอาจไม่พบความเสี่ยง หรือความเสี่ยงต่ำ แต่อาจพบว่ามีความเสี่ยงในเรื่องนั้น ๆ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ในการดำเนินงานที่ไม่อยู่ในขั้นตอนก็เป็นได้ โดยไม่ต้องคำนึงว่าหน่วยงานจะมีมาตรการป้องกันการทุจริต หรือแก้ไขความเสี่ยงการทุจริตอยู่แล้ว นำข้อมูลรายละเอียดดังกล่าวลงในแระเภทความเสี่ยง ซึ่งเป็น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Known factor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และ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Unknown factor </w:t>
      </w:r>
    </w:p>
    <w:p w14:paraId="48999F16" w14:textId="77777777" w:rsidR="00BC3390" w:rsidRPr="009251A5" w:rsidRDefault="00BC3390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BC3390" w:rsidRPr="009251A5" w14:paraId="0DC777DE" w14:textId="77777777" w:rsidTr="007938CD">
        <w:tc>
          <w:tcPr>
            <w:tcW w:w="2376" w:type="dxa"/>
          </w:tcPr>
          <w:p w14:paraId="4878EC6D" w14:textId="77777777" w:rsidR="00BC3390" w:rsidRPr="009251A5" w:rsidRDefault="00BC3390" w:rsidP="00DF68D1">
            <w:pPr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Known factor</w:t>
            </w:r>
          </w:p>
        </w:tc>
        <w:tc>
          <w:tcPr>
            <w:tcW w:w="7200" w:type="dxa"/>
          </w:tcPr>
          <w:p w14:paraId="6212FED7" w14:textId="77777777" w:rsidR="00BC3390" w:rsidRPr="009251A5" w:rsidRDefault="00BC3390" w:rsidP="00DF68D1">
            <w:pPr>
              <w:jc w:val="thaiDistribute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  <w:r w:rsidRPr="009251A5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คงวามเสี่ยง ปัญหา</w:t>
            </w:r>
            <w:r w:rsidRPr="009251A5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/</w:t>
            </w:r>
            <w:r w:rsidRPr="009251A5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 xml:space="preserve">พฤติกรรมที่เคยเกิดขึ้น เคยรับรู้ว่าเคยเกิดมาก่อน คาดหมายว่าจะมีโอกาสเกิดขึ้นซ้ำ หรือประวัติมีดำนานอยู่แล้ว </w:t>
            </w:r>
          </w:p>
        </w:tc>
      </w:tr>
      <w:tr w:rsidR="00BC3390" w:rsidRPr="009251A5" w14:paraId="293A79B5" w14:textId="77777777" w:rsidTr="007938CD">
        <w:tc>
          <w:tcPr>
            <w:tcW w:w="2376" w:type="dxa"/>
          </w:tcPr>
          <w:p w14:paraId="384E397E" w14:textId="77777777" w:rsidR="00BC3390" w:rsidRPr="009251A5" w:rsidRDefault="00BC3390" w:rsidP="00DF68D1">
            <w:pPr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Unknown factor</w:t>
            </w:r>
          </w:p>
        </w:tc>
        <w:tc>
          <w:tcPr>
            <w:tcW w:w="7200" w:type="dxa"/>
          </w:tcPr>
          <w:p w14:paraId="2C00794E" w14:textId="77777777" w:rsidR="00BC3390" w:rsidRPr="009251A5" w:rsidRDefault="00BC3390" w:rsidP="00DF68D1">
            <w:pPr>
              <w:jc w:val="thaiDistribute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  <w:r w:rsidRPr="009251A5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ปัจจัยความเสี่ยงที่มาจากการพยากรณ์ ประมาณการล่วงหน้าในอนาคต ปัญหา</w:t>
            </w:r>
            <w:r w:rsidRPr="009251A5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/</w:t>
            </w:r>
            <w:r w:rsidRPr="009251A5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พฤติกรรม ความเสี่ยงที่อาจจะเกิดขึ้น</w:t>
            </w:r>
          </w:p>
        </w:tc>
      </w:tr>
    </w:tbl>
    <w:p w14:paraId="0F54385E" w14:textId="77777777" w:rsidR="00BC3390" w:rsidRPr="009251A5" w:rsidRDefault="00BC3390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2D032FB6" w14:textId="77777777" w:rsidR="00BC3390" w:rsidRPr="009251A5" w:rsidRDefault="00BC3390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noProof/>
          <w:kern w:val="36"/>
          <w:sz w:val="32"/>
          <w:szCs w:val="32"/>
        </w:rPr>
        <w:drawing>
          <wp:inline distT="0" distB="0" distL="0" distR="0" wp14:anchorId="581072AF" wp14:editId="0A0C83F0">
            <wp:extent cx="5486400" cy="3200400"/>
            <wp:effectExtent l="0" t="19050" r="0" b="38100"/>
            <wp:docPr id="208" name="ไดอะแกรม 2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6E4A307B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</w:p>
    <w:p w14:paraId="2F32D6F2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4C6CC9EB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048B2B92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6A13226E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7B1CBE1C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18B62472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1EA0EF06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1EFE8935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25E2696F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79F37D1F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0D13F824" w14:textId="77777777" w:rsidR="00BC3390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512F16D8" w14:textId="77777777" w:rsidR="003B344B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168C4DC3" w14:textId="77777777" w:rsidR="003B344B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1F8FFDE5" w14:textId="77777777" w:rsidR="003B344B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720BFBAD" w14:textId="77777777" w:rsidR="003B344B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50C3129C" w14:textId="77777777" w:rsidR="003B344B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66ADC0C3" w14:textId="77777777" w:rsidR="003B344B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32C8EDBB" w14:textId="77777777" w:rsidR="003B344B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6154E032" w14:textId="77777777" w:rsidR="003B344B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1029C006" w14:textId="77777777" w:rsidR="003B344B" w:rsidRPr="009251A5" w:rsidRDefault="003B344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52232384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29165FC3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7D590CEE" w14:textId="26F97419" w:rsidR="00BC3390" w:rsidRPr="00586976" w:rsidRDefault="00BC3390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lastRenderedPageBreak/>
        <w:t>ประเมินความเสี่ยงการทุจริต ขององค์การบริหารส่วนตำบล</w:t>
      </w:r>
      <w:r w:rsidR="00E474DF"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กุดรัง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ปี พ.ศ.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256</w:t>
      </w:r>
      <w:r w:rsidR="00E474DF"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5</w:t>
      </w:r>
    </w:p>
    <w:p w14:paraId="5C52052A" w14:textId="77777777" w:rsidR="00BC3390" w:rsidRPr="00586976" w:rsidRDefault="00BC3390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ประเมินความเสี่ยงการทุจริต  ด้าน </w:t>
      </w:r>
    </w:p>
    <w:p w14:paraId="519CFC17" w14:textId="783ED880" w:rsidR="00BC3390" w:rsidRPr="00586976" w:rsidRDefault="0045695F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586976">
        <w:rPr>
          <w:rFonts w:ascii="TH SarabunIT๙" w:eastAsia="Times New Roman" w:hAnsi="TH SarabunIT๙" w:cs="TH SarabunIT๙"/>
          <w:kern w:val="36"/>
          <w:sz w:val="32"/>
          <w:szCs w:val="32"/>
        </w:rPr>
        <w:sym w:font="Wingdings" w:char="F06F"/>
      </w:r>
      <w:r w:rsidR="00BC3390"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ความเสี่ยงการทุจริตเกี่ยวข้องกับการอนุมัติพิจารณา อนุญาต</w:t>
      </w:r>
    </w:p>
    <w:p w14:paraId="0E7FE469" w14:textId="77777777" w:rsidR="00BC3390" w:rsidRPr="00586976" w:rsidRDefault="00BC3390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586976">
        <w:rPr>
          <w:rFonts w:ascii="TH SarabunIT๙" w:eastAsia="Times New Roman" w:hAnsi="TH SarabunIT๙" w:cs="TH SarabunIT๙"/>
          <w:kern w:val="36"/>
          <w:sz w:val="32"/>
          <w:szCs w:val="32"/>
        </w:rPr>
        <w:sym w:font="Wingdings" w:char="F06F"/>
      </w:r>
      <w:r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ความเสี่ยงการทุจริตในความโปร่งใสของการใช้อำนาจและตำแหน่งหน้าที่</w:t>
      </w:r>
    </w:p>
    <w:p w14:paraId="5B6A52C1" w14:textId="62D36C63" w:rsidR="00BC3390" w:rsidRPr="00586976" w:rsidRDefault="0045695F" w:rsidP="00DF68D1">
      <w:pPr>
        <w:shd w:val="clear" w:color="auto" w:fill="FFFFFF"/>
        <w:spacing w:after="0" w:line="240" w:lineRule="auto"/>
        <w:ind w:firstLine="720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586976">
        <w:rPr>
          <w:rFonts w:ascii="TH SarabunIT๙" w:eastAsia="Times New Roman" w:hAnsi="TH SarabunIT๙" w:cs="TH SarabunIT๙"/>
          <w:kern w:val="36"/>
          <w:sz w:val="32"/>
          <w:szCs w:val="32"/>
        </w:rPr>
        <w:sym w:font="Wingdings" w:char="F0FE"/>
      </w:r>
      <w:r w:rsidR="00BC3390" w:rsidRPr="00586976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ความเสี่ยงการทุจริตในความโปร่งใสของการใช้จ่ายงบประมาณและการบริหารจัดการทรัพยากรภาครัฐ  </w:t>
      </w:r>
    </w:p>
    <w:p w14:paraId="18F5A250" w14:textId="77777777" w:rsidR="00BC3390" w:rsidRPr="00586976" w:rsidRDefault="00BC3390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226095A1" w14:textId="6E03F53A" w:rsidR="00BC3390" w:rsidRPr="00586976" w:rsidRDefault="00BC3390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ชื่อกระบวนการงาน </w:t>
      </w:r>
      <w:r w:rsidR="0045695F"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</w:t>
      </w:r>
      <w:r w:rsidR="0045695F" w:rsidRPr="00586976">
        <w:rPr>
          <w:rFonts w:ascii="TH SarabunIT๙" w:hAnsi="TH SarabunIT๙" w:cs="TH SarabunIT๙"/>
          <w:sz w:val="32"/>
          <w:szCs w:val="32"/>
          <w:cs/>
        </w:rPr>
        <w:t>การเก็บรักษาและควบคุมครุภัณฑ์</w:t>
      </w:r>
    </w:p>
    <w:p w14:paraId="6E590EA9" w14:textId="76BB3386" w:rsidR="00BC3390" w:rsidRPr="00586976" w:rsidRDefault="00BC3390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</w:pP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ชื่อหน่วยงาน</w:t>
      </w:r>
      <w:r w:rsidR="0045695F"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 </w:t>
      </w:r>
      <w:r w:rsidR="0045695F" w:rsidRPr="00586976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>องค์การบริหารส่วนตำบลกุดรัง</w:t>
      </w:r>
    </w:p>
    <w:p w14:paraId="69946D0B" w14:textId="7DBD4FB1" w:rsidR="00BC3390" w:rsidRPr="00586976" w:rsidRDefault="00BC3390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ผู้รับผิดชอบ</w:t>
      </w:r>
      <w:r w:rsidR="0045695F" w:rsidRPr="00586976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 xml:space="preserve"> กองคลัง องค์การบริหารส่วนตำบลกุดรัง 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โทรศัพท์</w:t>
      </w:r>
      <w:r w:rsidR="0045695F" w:rsidRPr="00586976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 xml:space="preserve"> 0 -4375 - 0210</w:t>
      </w:r>
    </w:p>
    <w:p w14:paraId="7E281E60" w14:textId="77777777" w:rsidR="00BC3390" w:rsidRPr="00586976" w:rsidRDefault="00BC3390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642251D8" w14:textId="77777777" w:rsidR="00BC3390" w:rsidRPr="009251A5" w:rsidRDefault="00BC3390" w:rsidP="009251A5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ตารางที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1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ระบุความเสี่ยง(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Known factor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และ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Unknown factor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)</w:t>
      </w:r>
    </w:p>
    <w:tbl>
      <w:tblPr>
        <w:tblStyle w:val="a5"/>
        <w:tblW w:w="10001" w:type="dxa"/>
        <w:tblLook w:val="04A0" w:firstRow="1" w:lastRow="0" w:firstColumn="1" w:lastColumn="0" w:noHBand="0" w:noVBand="1"/>
      </w:tblPr>
      <w:tblGrid>
        <w:gridCol w:w="675"/>
        <w:gridCol w:w="5841"/>
        <w:gridCol w:w="1701"/>
        <w:gridCol w:w="1784"/>
      </w:tblGrid>
      <w:tr w:rsidR="00BC3390" w:rsidRPr="009251A5" w14:paraId="3FBB7233" w14:textId="77777777" w:rsidTr="00917D69"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13AAA6CF" w14:textId="77777777" w:rsidR="00BC3390" w:rsidRPr="009251A5" w:rsidRDefault="00BC3390" w:rsidP="00DF68D1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ที่</w:t>
            </w:r>
          </w:p>
        </w:tc>
        <w:tc>
          <w:tcPr>
            <w:tcW w:w="5841" w:type="dxa"/>
            <w:vMerge w:val="restart"/>
            <w:shd w:val="clear" w:color="auto" w:fill="D9D9D9" w:themeFill="background1" w:themeFillShade="D9"/>
          </w:tcPr>
          <w:p w14:paraId="14CE16CA" w14:textId="77777777" w:rsidR="00BC3390" w:rsidRPr="009251A5" w:rsidRDefault="00BC3390" w:rsidP="00DF68D1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โอกาส</w:t>
            </w: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/</w:t>
            </w: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3485" w:type="dxa"/>
            <w:gridSpan w:val="2"/>
            <w:shd w:val="clear" w:color="auto" w:fill="D9D9D9" w:themeFill="background1" w:themeFillShade="D9"/>
          </w:tcPr>
          <w:p w14:paraId="414CF0B7" w14:textId="77777777" w:rsidR="00BC3390" w:rsidRPr="009251A5" w:rsidRDefault="00BC3390" w:rsidP="00DF68D1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ประเภทความเสี่ยง</w:t>
            </w:r>
          </w:p>
        </w:tc>
      </w:tr>
      <w:tr w:rsidR="00BC3390" w:rsidRPr="009251A5" w14:paraId="389336F0" w14:textId="77777777" w:rsidTr="00917D69">
        <w:tc>
          <w:tcPr>
            <w:tcW w:w="675" w:type="dxa"/>
            <w:vMerge/>
            <w:shd w:val="clear" w:color="auto" w:fill="D9D9D9" w:themeFill="background1" w:themeFillShade="D9"/>
          </w:tcPr>
          <w:p w14:paraId="1518E094" w14:textId="77777777" w:rsidR="00BC3390" w:rsidRPr="009251A5" w:rsidRDefault="00BC3390" w:rsidP="00DF68D1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5841" w:type="dxa"/>
            <w:vMerge/>
            <w:shd w:val="clear" w:color="auto" w:fill="D9D9D9" w:themeFill="background1" w:themeFillShade="D9"/>
          </w:tcPr>
          <w:p w14:paraId="766C3D44" w14:textId="77777777" w:rsidR="00BC3390" w:rsidRPr="009251A5" w:rsidRDefault="00BC3390" w:rsidP="00DF68D1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177600D" w14:textId="77777777" w:rsidR="00BC3390" w:rsidRPr="009251A5" w:rsidRDefault="00BC3390" w:rsidP="00DF68D1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Known factor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4BACA06C" w14:textId="77777777" w:rsidR="00BC3390" w:rsidRPr="009251A5" w:rsidRDefault="00BC3390" w:rsidP="00DF68D1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Unknown factor</w:t>
            </w:r>
          </w:p>
        </w:tc>
      </w:tr>
      <w:tr w:rsidR="0045695F" w:rsidRPr="00586976" w14:paraId="6305C195" w14:textId="77777777" w:rsidTr="00917D69">
        <w:tc>
          <w:tcPr>
            <w:tcW w:w="675" w:type="dxa"/>
          </w:tcPr>
          <w:p w14:paraId="02AF57A7" w14:textId="77777777" w:rsidR="0045695F" w:rsidRPr="00586976" w:rsidRDefault="0045695F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586976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1</w:t>
            </w:r>
          </w:p>
        </w:tc>
        <w:tc>
          <w:tcPr>
            <w:tcW w:w="5841" w:type="dxa"/>
          </w:tcPr>
          <w:p w14:paraId="1BC25991" w14:textId="0942FA8D" w:rsidR="0045695F" w:rsidRPr="00586976" w:rsidRDefault="001B0C43" w:rsidP="001B0C43">
            <w:pPr>
              <w:jc w:val="thaiDistribute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  <w:r w:rsidRPr="00586976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พัสดุเกิดการสูญหาย/</w:t>
            </w:r>
            <w:r w:rsidRPr="005869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69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</w:t>
            </w:r>
            <w:r w:rsidRPr="00586976">
              <w:rPr>
                <w:rFonts w:ascii="TH SarabunIT๙" w:hAnsi="TH SarabunIT๙" w:cs="TH SarabunIT๙"/>
                <w:sz w:val="32"/>
                <w:szCs w:val="32"/>
                <w:cs/>
              </w:rPr>
              <w:t>ยหาย</w:t>
            </w:r>
          </w:p>
        </w:tc>
        <w:tc>
          <w:tcPr>
            <w:tcW w:w="1701" w:type="dxa"/>
          </w:tcPr>
          <w:p w14:paraId="09F2D67D" w14:textId="77777777" w:rsidR="0045695F" w:rsidRPr="00586976" w:rsidRDefault="0045695F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</w:p>
        </w:tc>
        <w:tc>
          <w:tcPr>
            <w:tcW w:w="1784" w:type="dxa"/>
          </w:tcPr>
          <w:p w14:paraId="441B367A" w14:textId="77777777" w:rsidR="0045695F" w:rsidRPr="00586976" w:rsidRDefault="0045695F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586976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√</w:t>
            </w:r>
          </w:p>
        </w:tc>
      </w:tr>
    </w:tbl>
    <w:p w14:paraId="30BC5961" w14:textId="77777777" w:rsidR="0050119A" w:rsidRPr="00586976" w:rsidRDefault="0050119A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50201437" w14:textId="79B451A0" w:rsidR="007938CD" w:rsidRPr="00586976" w:rsidRDefault="0050119A" w:rsidP="007938CD">
      <w:pPr>
        <w:spacing w:after="0" w:line="240" w:lineRule="auto"/>
        <w:ind w:firstLine="720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ชื่อกระบวนการงาน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</w:t>
      </w:r>
      <w:r w:rsidR="007938CD" w:rsidRPr="00586976">
        <w:rPr>
          <w:rFonts w:ascii="TH SarabunIT๙" w:hAnsi="TH SarabunIT๙" w:cs="TH SarabunIT๙"/>
          <w:sz w:val="32"/>
          <w:szCs w:val="32"/>
          <w:cs/>
        </w:rPr>
        <w:t>การจำหน่ายพัสดุ</w:t>
      </w:r>
    </w:p>
    <w:p w14:paraId="738D26BC" w14:textId="77777777" w:rsidR="0050119A" w:rsidRPr="00586976" w:rsidRDefault="0050119A" w:rsidP="0050119A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</w:pP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ชื่อหน่วยงาน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 </w:t>
      </w:r>
      <w:r w:rsidRPr="00586976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>องค์การบริหารส่วนตำบลกุดรัง</w:t>
      </w:r>
    </w:p>
    <w:p w14:paraId="09140033" w14:textId="77777777" w:rsidR="0050119A" w:rsidRPr="00586976" w:rsidRDefault="0050119A" w:rsidP="0050119A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ผู้รับผิดชอบ</w:t>
      </w:r>
      <w:r w:rsidRPr="00586976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 xml:space="preserve"> กองคลัง องค์การบริหารส่วนตำบลกุดรัง 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โทรศัพท์</w:t>
      </w:r>
      <w:r w:rsidRPr="00586976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 xml:space="preserve"> 0 -4375 - 0210</w:t>
      </w:r>
    </w:p>
    <w:p w14:paraId="53626758" w14:textId="77777777" w:rsidR="007938CD" w:rsidRPr="00586976" w:rsidRDefault="007938CD" w:rsidP="007938CD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ตารางที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1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ระบุความเสี่ยง(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Known factor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และ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Unknown factor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)</w:t>
      </w:r>
    </w:p>
    <w:tbl>
      <w:tblPr>
        <w:tblStyle w:val="a5"/>
        <w:tblW w:w="10001" w:type="dxa"/>
        <w:tblLook w:val="04A0" w:firstRow="1" w:lastRow="0" w:firstColumn="1" w:lastColumn="0" w:noHBand="0" w:noVBand="1"/>
      </w:tblPr>
      <w:tblGrid>
        <w:gridCol w:w="675"/>
        <w:gridCol w:w="5841"/>
        <w:gridCol w:w="1701"/>
        <w:gridCol w:w="1784"/>
      </w:tblGrid>
      <w:tr w:rsidR="007938CD" w:rsidRPr="00586976" w14:paraId="3CEB6936" w14:textId="77777777" w:rsidTr="00917D69"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01238D3D" w14:textId="77777777" w:rsidR="007938CD" w:rsidRPr="00586976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586976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ที่</w:t>
            </w:r>
          </w:p>
        </w:tc>
        <w:tc>
          <w:tcPr>
            <w:tcW w:w="5841" w:type="dxa"/>
            <w:vMerge w:val="restart"/>
            <w:shd w:val="clear" w:color="auto" w:fill="D9D9D9" w:themeFill="background1" w:themeFillShade="D9"/>
          </w:tcPr>
          <w:p w14:paraId="4BEE10B6" w14:textId="77777777" w:rsidR="007938CD" w:rsidRPr="00586976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</w:pPr>
            <w:r w:rsidRPr="00586976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โอกาส</w:t>
            </w:r>
            <w:r w:rsidRPr="00586976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/</w:t>
            </w:r>
            <w:r w:rsidRPr="00586976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3485" w:type="dxa"/>
            <w:gridSpan w:val="2"/>
            <w:shd w:val="clear" w:color="auto" w:fill="D9D9D9" w:themeFill="background1" w:themeFillShade="D9"/>
          </w:tcPr>
          <w:p w14:paraId="0703EEC3" w14:textId="77777777" w:rsidR="007938CD" w:rsidRPr="00586976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586976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ประเภทความเสี่ยง</w:t>
            </w:r>
          </w:p>
        </w:tc>
      </w:tr>
      <w:tr w:rsidR="007938CD" w:rsidRPr="00586976" w14:paraId="08479864" w14:textId="77777777" w:rsidTr="00917D69">
        <w:tc>
          <w:tcPr>
            <w:tcW w:w="675" w:type="dxa"/>
            <w:vMerge/>
            <w:shd w:val="clear" w:color="auto" w:fill="D9D9D9" w:themeFill="background1" w:themeFillShade="D9"/>
          </w:tcPr>
          <w:p w14:paraId="2E300333" w14:textId="77777777" w:rsidR="007938CD" w:rsidRPr="00586976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5841" w:type="dxa"/>
            <w:vMerge/>
            <w:shd w:val="clear" w:color="auto" w:fill="D9D9D9" w:themeFill="background1" w:themeFillShade="D9"/>
          </w:tcPr>
          <w:p w14:paraId="02F7996B" w14:textId="77777777" w:rsidR="007938CD" w:rsidRPr="00586976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FC541D6" w14:textId="77777777" w:rsidR="007938CD" w:rsidRPr="00586976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586976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Known factor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7D7B8FC6" w14:textId="77777777" w:rsidR="007938CD" w:rsidRPr="00586976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586976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Unknown factor</w:t>
            </w:r>
          </w:p>
        </w:tc>
      </w:tr>
      <w:tr w:rsidR="007938CD" w:rsidRPr="00586976" w14:paraId="7E50916B" w14:textId="77777777" w:rsidTr="00917D69">
        <w:tc>
          <w:tcPr>
            <w:tcW w:w="675" w:type="dxa"/>
          </w:tcPr>
          <w:p w14:paraId="3DADF8BD" w14:textId="77777777" w:rsidR="007938CD" w:rsidRPr="00586976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586976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1</w:t>
            </w:r>
          </w:p>
        </w:tc>
        <w:tc>
          <w:tcPr>
            <w:tcW w:w="5841" w:type="dxa"/>
          </w:tcPr>
          <w:p w14:paraId="562C3E47" w14:textId="4331CC26" w:rsidR="007938CD" w:rsidRPr="00586976" w:rsidRDefault="007938CD" w:rsidP="007938CD">
            <w:pPr>
              <w:jc w:val="thaiDistribute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  <w:r w:rsidRPr="00586976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พัสดุที่เสื่อมสภาพ หมดความจำเป็นใช้งานเป็นจำนวนมาก ไม่นำมาจำหน่าย</w:t>
            </w:r>
          </w:p>
        </w:tc>
        <w:tc>
          <w:tcPr>
            <w:tcW w:w="1701" w:type="dxa"/>
          </w:tcPr>
          <w:p w14:paraId="7A5E1EE7" w14:textId="425BFAF7" w:rsidR="007938CD" w:rsidRPr="00586976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  <w:r w:rsidRPr="00586976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√</w:t>
            </w:r>
          </w:p>
        </w:tc>
        <w:tc>
          <w:tcPr>
            <w:tcW w:w="1784" w:type="dxa"/>
          </w:tcPr>
          <w:p w14:paraId="07D48074" w14:textId="5DB7BEDA" w:rsidR="007938CD" w:rsidRPr="00586976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</w:p>
        </w:tc>
      </w:tr>
    </w:tbl>
    <w:p w14:paraId="44BDB861" w14:textId="77777777" w:rsidR="0050119A" w:rsidRDefault="0050119A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0FF8D42E" w14:textId="77777777" w:rsidR="00917D69" w:rsidRDefault="00917D69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6DE3C7EC" w14:textId="77777777" w:rsidR="00917D69" w:rsidRDefault="00917D69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56799B26" w14:textId="77777777" w:rsidR="00917D69" w:rsidRDefault="00917D69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1241E8BC" w14:textId="77777777" w:rsidR="00917D69" w:rsidRDefault="00917D69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058A254E" w14:textId="77777777" w:rsidR="00917D69" w:rsidRDefault="00917D69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1FC5CCDF" w14:textId="77777777" w:rsidR="00917D69" w:rsidRDefault="00917D69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02514EF2" w14:textId="77777777" w:rsidR="00917D69" w:rsidRDefault="00917D69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044E5BC8" w14:textId="77777777" w:rsidR="00917D69" w:rsidRDefault="00917D69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4D23AE2C" w14:textId="77777777" w:rsidR="00917D69" w:rsidRDefault="00917D69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1E2DC4B8" w14:textId="77777777" w:rsidR="007938CD" w:rsidRPr="00586976" w:rsidRDefault="007938CD" w:rsidP="007938CD">
      <w:pPr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lastRenderedPageBreak/>
        <w:t xml:space="preserve">ชื่อกระบวนการงาน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</w:t>
      </w:r>
      <w:r w:rsidRPr="00586976">
        <w:rPr>
          <w:rFonts w:ascii="TH SarabunIT๙" w:hAnsi="TH SarabunIT๙" w:cs="TH SarabunIT๙" w:hint="cs"/>
          <w:sz w:val="32"/>
          <w:szCs w:val="32"/>
          <w:cs/>
        </w:rPr>
        <w:t>การเบิกจ่ายเงิน</w:t>
      </w:r>
    </w:p>
    <w:p w14:paraId="250D3C4B" w14:textId="5CE079DE" w:rsidR="007938CD" w:rsidRPr="00586976" w:rsidRDefault="007938CD" w:rsidP="007938CD">
      <w:pPr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</w:pP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ชื่อหน่วยงาน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 </w:t>
      </w:r>
      <w:r w:rsidRPr="00586976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>องค์การบริหารส่วนตำบลกุดรัง</w:t>
      </w:r>
    </w:p>
    <w:p w14:paraId="07CED7ED" w14:textId="77777777" w:rsidR="007938CD" w:rsidRPr="00586976" w:rsidRDefault="007938CD" w:rsidP="007938CD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ผู้รับผิดชอบ</w:t>
      </w:r>
      <w:r w:rsidRPr="00586976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 xml:space="preserve"> กองคลัง องค์การบริหารส่วนตำบลกุดรัง 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โทรศัพท์</w:t>
      </w:r>
      <w:r w:rsidRPr="00586976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 xml:space="preserve"> 0 -4375 - 0210</w:t>
      </w:r>
    </w:p>
    <w:p w14:paraId="253E47EF" w14:textId="77777777" w:rsidR="007938CD" w:rsidRPr="00586976" w:rsidRDefault="007938CD" w:rsidP="007938CD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ตารางที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1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ระบุความเสี่ยง(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Known factor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และ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Unknown factor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)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675"/>
        <w:gridCol w:w="5841"/>
        <w:gridCol w:w="1701"/>
        <w:gridCol w:w="1843"/>
      </w:tblGrid>
      <w:tr w:rsidR="007938CD" w:rsidRPr="00586976" w14:paraId="52176750" w14:textId="77777777" w:rsidTr="00917D69"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615A7570" w14:textId="77777777" w:rsidR="007938CD" w:rsidRPr="00586976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586976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ที่</w:t>
            </w:r>
          </w:p>
        </w:tc>
        <w:tc>
          <w:tcPr>
            <w:tcW w:w="5841" w:type="dxa"/>
            <w:vMerge w:val="restart"/>
            <w:shd w:val="clear" w:color="auto" w:fill="D9D9D9" w:themeFill="background1" w:themeFillShade="D9"/>
          </w:tcPr>
          <w:p w14:paraId="66582CD1" w14:textId="77777777" w:rsidR="007938CD" w:rsidRPr="00586976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</w:pPr>
            <w:r w:rsidRPr="00586976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โอกาส</w:t>
            </w:r>
            <w:r w:rsidRPr="00586976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/</w:t>
            </w:r>
            <w:r w:rsidRPr="00586976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5FBC33AD" w14:textId="77777777" w:rsidR="007938CD" w:rsidRPr="00586976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586976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ประเภทความเสี่ยง</w:t>
            </w:r>
          </w:p>
        </w:tc>
      </w:tr>
      <w:tr w:rsidR="007938CD" w:rsidRPr="00586976" w14:paraId="303982F2" w14:textId="77777777" w:rsidTr="00917D69">
        <w:tc>
          <w:tcPr>
            <w:tcW w:w="675" w:type="dxa"/>
            <w:vMerge/>
            <w:shd w:val="clear" w:color="auto" w:fill="D9D9D9" w:themeFill="background1" w:themeFillShade="D9"/>
          </w:tcPr>
          <w:p w14:paraId="66E33E61" w14:textId="77777777" w:rsidR="007938CD" w:rsidRPr="00586976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5841" w:type="dxa"/>
            <w:vMerge/>
            <w:shd w:val="clear" w:color="auto" w:fill="D9D9D9" w:themeFill="background1" w:themeFillShade="D9"/>
          </w:tcPr>
          <w:p w14:paraId="36DCF2AB" w14:textId="77777777" w:rsidR="007938CD" w:rsidRPr="00586976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5566562" w14:textId="77777777" w:rsidR="007938CD" w:rsidRPr="00586976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586976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Known factor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E7C4394" w14:textId="77777777" w:rsidR="007938CD" w:rsidRPr="00586976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586976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Unknown factor</w:t>
            </w:r>
          </w:p>
        </w:tc>
      </w:tr>
      <w:tr w:rsidR="007938CD" w:rsidRPr="00586976" w14:paraId="7609201F" w14:textId="77777777" w:rsidTr="00917D69">
        <w:tc>
          <w:tcPr>
            <w:tcW w:w="675" w:type="dxa"/>
          </w:tcPr>
          <w:p w14:paraId="29615342" w14:textId="77777777" w:rsidR="007938CD" w:rsidRPr="00586976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586976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1</w:t>
            </w:r>
          </w:p>
        </w:tc>
        <w:tc>
          <w:tcPr>
            <w:tcW w:w="5841" w:type="dxa"/>
          </w:tcPr>
          <w:p w14:paraId="15C3E08C" w14:textId="3F3C803B" w:rsidR="007938CD" w:rsidRPr="00586976" w:rsidRDefault="00917D69" w:rsidP="00917D69">
            <w:pPr>
              <w:jc w:val="thaiDistribute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  <w:r w:rsidRPr="00586976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เอกสารเบิกจ่ายพบข้อผิดพลาดอยู่</w:t>
            </w:r>
            <w:r w:rsidR="007938CD" w:rsidRPr="00586976">
              <w:rPr>
                <w:rFonts w:ascii="TH SarabunIT๙" w:hAnsi="TH SarabunIT๙" w:cs="TH SarabunIT๙"/>
                <w:sz w:val="32"/>
                <w:szCs w:val="32"/>
                <w:cs/>
              </w:rPr>
              <w:t>บ้างเนื่องจากค่าใช้จ่ายบางรายการในรายละเอียดระบุไม่ชัดเจน</w:t>
            </w:r>
          </w:p>
        </w:tc>
        <w:tc>
          <w:tcPr>
            <w:tcW w:w="1701" w:type="dxa"/>
          </w:tcPr>
          <w:p w14:paraId="168A1EF9" w14:textId="77777777" w:rsidR="007938CD" w:rsidRPr="00586976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586976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√</w:t>
            </w:r>
          </w:p>
        </w:tc>
        <w:tc>
          <w:tcPr>
            <w:tcW w:w="1843" w:type="dxa"/>
          </w:tcPr>
          <w:p w14:paraId="4BD2EE34" w14:textId="77777777" w:rsidR="007938CD" w:rsidRPr="00586976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</w:p>
        </w:tc>
      </w:tr>
    </w:tbl>
    <w:p w14:paraId="6D21AB53" w14:textId="77777777" w:rsidR="007938CD" w:rsidRDefault="007938CD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3C206967" w14:textId="3953953F" w:rsidR="007938CD" w:rsidRPr="00586976" w:rsidRDefault="007938CD" w:rsidP="007938CD">
      <w:pPr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ชื่อกระบวนการงาน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</w:t>
      </w:r>
      <w:r w:rsidRPr="00586976">
        <w:rPr>
          <w:rFonts w:ascii="TH SarabunIT๙" w:hAnsi="TH SarabunIT๙" w:cs="TH SarabunIT๙"/>
          <w:sz w:val="32"/>
          <w:szCs w:val="32"/>
        </w:rPr>
        <w:t xml:space="preserve"> </w:t>
      </w:r>
      <w:r w:rsidRPr="00586976">
        <w:rPr>
          <w:rFonts w:ascii="TH SarabunIT๙" w:hAnsi="TH SarabunIT๙" w:cs="TH SarabunIT๙"/>
          <w:sz w:val="32"/>
          <w:szCs w:val="32"/>
          <w:cs/>
        </w:rPr>
        <w:t>การกำหนดราคากลาง</w:t>
      </w:r>
    </w:p>
    <w:p w14:paraId="42785DA0" w14:textId="77777777" w:rsidR="007938CD" w:rsidRPr="00586976" w:rsidRDefault="007938CD" w:rsidP="007938CD">
      <w:pPr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</w:pP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ชื่อหน่วยงาน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 </w:t>
      </w:r>
      <w:r w:rsidRPr="00586976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>องค์การบริหารส่วนตำบลกุดรัง</w:t>
      </w:r>
    </w:p>
    <w:p w14:paraId="1EAC885C" w14:textId="4FE2BD3D" w:rsidR="007938CD" w:rsidRPr="00586976" w:rsidRDefault="007938CD" w:rsidP="007938CD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ผู้รับผิดชอบ</w:t>
      </w:r>
      <w:r w:rsidRPr="00586976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 xml:space="preserve">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</w:t>
      </w:r>
      <w:r w:rsidRPr="00586976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 xml:space="preserve">องค์การบริหารส่วนตำบลกุดรัง 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โทรศัพท์</w:t>
      </w:r>
      <w:r w:rsidRPr="00586976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 xml:space="preserve"> 0 -4375 - 0210</w:t>
      </w:r>
    </w:p>
    <w:p w14:paraId="5BF804F7" w14:textId="77777777" w:rsidR="007938CD" w:rsidRPr="009251A5" w:rsidRDefault="007938CD" w:rsidP="007938CD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ตารางที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1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ระบุความเสี่ยง(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Known factor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และ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Unknown factor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)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675"/>
        <w:gridCol w:w="5841"/>
        <w:gridCol w:w="1701"/>
        <w:gridCol w:w="1843"/>
      </w:tblGrid>
      <w:tr w:rsidR="007938CD" w:rsidRPr="009251A5" w14:paraId="2776CA67" w14:textId="77777777" w:rsidTr="00917D69"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54E365E0" w14:textId="77777777" w:rsidR="007938CD" w:rsidRPr="009251A5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ที่</w:t>
            </w:r>
          </w:p>
        </w:tc>
        <w:tc>
          <w:tcPr>
            <w:tcW w:w="5841" w:type="dxa"/>
            <w:vMerge w:val="restart"/>
            <w:shd w:val="clear" w:color="auto" w:fill="D9D9D9" w:themeFill="background1" w:themeFillShade="D9"/>
          </w:tcPr>
          <w:p w14:paraId="32C81CAA" w14:textId="77777777" w:rsidR="007938CD" w:rsidRPr="009251A5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โอกาส</w:t>
            </w: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/</w:t>
            </w: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42007AE0" w14:textId="77777777" w:rsidR="007938CD" w:rsidRPr="009251A5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ประเภทความเสี่ยง</w:t>
            </w:r>
          </w:p>
        </w:tc>
      </w:tr>
      <w:tr w:rsidR="007938CD" w:rsidRPr="009251A5" w14:paraId="71ED8474" w14:textId="77777777" w:rsidTr="00917D69">
        <w:tc>
          <w:tcPr>
            <w:tcW w:w="675" w:type="dxa"/>
            <w:vMerge/>
            <w:shd w:val="clear" w:color="auto" w:fill="D9D9D9" w:themeFill="background1" w:themeFillShade="D9"/>
          </w:tcPr>
          <w:p w14:paraId="133FA1E5" w14:textId="77777777" w:rsidR="007938CD" w:rsidRPr="009251A5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5841" w:type="dxa"/>
            <w:vMerge/>
            <w:shd w:val="clear" w:color="auto" w:fill="D9D9D9" w:themeFill="background1" w:themeFillShade="D9"/>
          </w:tcPr>
          <w:p w14:paraId="0B3284D1" w14:textId="77777777" w:rsidR="007938CD" w:rsidRPr="009251A5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C1E095D" w14:textId="77777777" w:rsidR="007938CD" w:rsidRPr="009251A5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Known factor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759FA8C" w14:textId="77777777" w:rsidR="007938CD" w:rsidRPr="009251A5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Unknown factor</w:t>
            </w:r>
          </w:p>
        </w:tc>
      </w:tr>
      <w:tr w:rsidR="007938CD" w:rsidRPr="009251A5" w14:paraId="62339CAD" w14:textId="77777777" w:rsidTr="00917D69">
        <w:tc>
          <w:tcPr>
            <w:tcW w:w="675" w:type="dxa"/>
          </w:tcPr>
          <w:p w14:paraId="3FFF4DCD" w14:textId="77777777" w:rsidR="007938CD" w:rsidRPr="009251A5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color w:val="FF0000"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color w:val="FF0000"/>
                <w:kern w:val="36"/>
                <w:sz w:val="32"/>
                <w:szCs w:val="32"/>
              </w:rPr>
              <w:t>1</w:t>
            </w:r>
          </w:p>
        </w:tc>
        <w:tc>
          <w:tcPr>
            <w:tcW w:w="5841" w:type="dxa"/>
          </w:tcPr>
          <w:p w14:paraId="40588E75" w14:textId="4CC1C578" w:rsidR="007938CD" w:rsidRPr="007938CD" w:rsidRDefault="007938CD" w:rsidP="007938CD">
            <w:pPr>
              <w:jc w:val="thaiDistribute"/>
              <w:outlineLvl w:val="0"/>
              <w:rPr>
                <w:rFonts w:ascii="TH SarabunIT๙" w:eastAsia="Times New Roman" w:hAnsi="TH SarabunIT๙" w:cs="TH SarabunIT๙"/>
                <w:color w:val="FF0000"/>
                <w:kern w:val="36"/>
                <w:sz w:val="32"/>
                <w:szCs w:val="32"/>
                <w:cs/>
              </w:rPr>
            </w:pPr>
            <w:r w:rsidRPr="0050119A">
              <w:rPr>
                <w:rFonts w:ascii="TH SarabunIT๙" w:hAnsi="TH SarabunIT๙" w:cs="TH SarabunIT๙"/>
                <w:sz w:val="31"/>
                <w:szCs w:val="31"/>
                <w:cs/>
              </w:rPr>
              <w:t>มีการเปลี่ยนแปลงแนวทางการปฏิบัติและราคาวัสดุก่อสร้างอยู่บ่อย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50119A">
              <w:rPr>
                <w:rFonts w:ascii="TH SarabunIT๙" w:hAnsi="TH SarabunIT๙" w:cs="TH SarabunIT๙"/>
                <w:sz w:val="31"/>
                <w:szCs w:val="31"/>
                <w:cs/>
              </w:rPr>
              <w:t>ครั้งและปริมาณงานที่มากขึ้น ซึ่งอาจทำให้ผู้ประมาณราคาเกิดข้อบกพร่องขึ้นได้</w:t>
            </w:r>
          </w:p>
        </w:tc>
        <w:tc>
          <w:tcPr>
            <w:tcW w:w="1701" w:type="dxa"/>
          </w:tcPr>
          <w:p w14:paraId="205E084E" w14:textId="47130616" w:rsidR="007938CD" w:rsidRPr="009251A5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color w:val="FF0000"/>
                <w:kern w:val="36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2715E18" w14:textId="3FDD631E" w:rsidR="007938CD" w:rsidRPr="009251A5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color w:val="FF0000"/>
                <w:kern w:val="36"/>
                <w:sz w:val="32"/>
                <w:szCs w:val="32"/>
              </w:rPr>
            </w:pPr>
            <w:r w:rsidRPr="00586976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√</w:t>
            </w:r>
          </w:p>
        </w:tc>
      </w:tr>
    </w:tbl>
    <w:p w14:paraId="53B68024" w14:textId="77777777" w:rsidR="0050119A" w:rsidRDefault="0050119A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2FFEC5DA" w14:textId="4369C26F" w:rsidR="007938CD" w:rsidRPr="00586976" w:rsidRDefault="007938CD" w:rsidP="007938CD">
      <w:pPr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ชื่อกระบวนการงาน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</w:t>
      </w:r>
      <w:r w:rsidRPr="00586976">
        <w:rPr>
          <w:rFonts w:ascii="TH SarabunIT๙" w:hAnsi="TH SarabunIT๙" w:cs="TH SarabunIT๙"/>
          <w:sz w:val="32"/>
          <w:szCs w:val="32"/>
        </w:rPr>
        <w:t xml:space="preserve"> </w:t>
      </w:r>
      <w:r w:rsidRPr="005869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6976">
        <w:rPr>
          <w:rFonts w:ascii="TH SarabunIT๙" w:hAnsi="TH SarabunIT๙" w:cs="TH SarabunIT๙"/>
          <w:sz w:val="32"/>
          <w:szCs w:val="32"/>
          <w:cs/>
        </w:rPr>
        <w:t>การจ่ายเงินเบี้ยยังชีพผู้สูงอายุ,</w:t>
      </w:r>
      <w:r w:rsidRPr="005869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6976">
        <w:rPr>
          <w:rFonts w:ascii="TH SarabunIT๙" w:hAnsi="TH SarabunIT๙" w:cs="TH SarabunIT๙"/>
          <w:sz w:val="32"/>
          <w:szCs w:val="32"/>
          <w:cs/>
        </w:rPr>
        <w:t>ผู้พิการและผู้ป่วยเอดส์</w:t>
      </w:r>
    </w:p>
    <w:p w14:paraId="5BF90E77" w14:textId="77777777" w:rsidR="007938CD" w:rsidRPr="00586976" w:rsidRDefault="007938CD" w:rsidP="007938CD">
      <w:pPr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</w:pP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ชื่อหน่วยงาน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 </w:t>
      </w:r>
      <w:r w:rsidRPr="00586976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>องค์การบริหารส่วนตำบลกุดรัง</w:t>
      </w:r>
    </w:p>
    <w:p w14:paraId="7CACD600" w14:textId="5FF3D340" w:rsidR="007938CD" w:rsidRPr="00586976" w:rsidRDefault="007938CD" w:rsidP="007938CD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ผู้รับผิดชอบ</w:t>
      </w:r>
      <w:r w:rsidRPr="00586976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 xml:space="preserve">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</w:t>
      </w:r>
      <w:r w:rsidRPr="00586976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 xml:space="preserve">กองสวัสดิการสังคม องค์การบริหารส่วนตำบลกุดรัง  </w:t>
      </w:r>
      <w:r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โทรศัพท์</w:t>
      </w:r>
      <w:r w:rsidRPr="00586976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 xml:space="preserve"> 0 -4375 - 0210</w:t>
      </w:r>
    </w:p>
    <w:p w14:paraId="0D9AB7FD" w14:textId="77777777" w:rsidR="007938CD" w:rsidRPr="009251A5" w:rsidRDefault="007938CD" w:rsidP="007938CD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ตารางที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1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ระบุความเสี่ยง(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Known factor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และ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Unknown factor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)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675"/>
        <w:gridCol w:w="5841"/>
        <w:gridCol w:w="1701"/>
        <w:gridCol w:w="1843"/>
      </w:tblGrid>
      <w:tr w:rsidR="007938CD" w:rsidRPr="009251A5" w14:paraId="188AAF9A" w14:textId="77777777" w:rsidTr="00917D69"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03910D4D" w14:textId="77777777" w:rsidR="007938CD" w:rsidRPr="009251A5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ที่</w:t>
            </w:r>
          </w:p>
        </w:tc>
        <w:tc>
          <w:tcPr>
            <w:tcW w:w="5841" w:type="dxa"/>
            <w:vMerge w:val="restart"/>
            <w:shd w:val="clear" w:color="auto" w:fill="D9D9D9" w:themeFill="background1" w:themeFillShade="D9"/>
          </w:tcPr>
          <w:p w14:paraId="6EB7F2C6" w14:textId="77777777" w:rsidR="007938CD" w:rsidRPr="009251A5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โอกาส</w:t>
            </w: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/</w:t>
            </w: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21E991CA" w14:textId="77777777" w:rsidR="007938CD" w:rsidRPr="009251A5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ประเภทความเสี่ยง</w:t>
            </w:r>
          </w:p>
        </w:tc>
      </w:tr>
      <w:tr w:rsidR="007938CD" w:rsidRPr="009251A5" w14:paraId="42FB2284" w14:textId="77777777" w:rsidTr="00917D69">
        <w:tc>
          <w:tcPr>
            <w:tcW w:w="675" w:type="dxa"/>
            <w:vMerge/>
            <w:shd w:val="clear" w:color="auto" w:fill="D9D9D9" w:themeFill="background1" w:themeFillShade="D9"/>
          </w:tcPr>
          <w:p w14:paraId="1B7F69C9" w14:textId="77777777" w:rsidR="007938CD" w:rsidRPr="009251A5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5841" w:type="dxa"/>
            <w:vMerge/>
            <w:shd w:val="clear" w:color="auto" w:fill="D9D9D9" w:themeFill="background1" w:themeFillShade="D9"/>
          </w:tcPr>
          <w:p w14:paraId="0209F866" w14:textId="77777777" w:rsidR="007938CD" w:rsidRPr="009251A5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38B1341" w14:textId="77777777" w:rsidR="007938CD" w:rsidRPr="009251A5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Known factor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96E9948" w14:textId="77777777" w:rsidR="007938CD" w:rsidRPr="009251A5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Unknown factor</w:t>
            </w:r>
          </w:p>
        </w:tc>
      </w:tr>
      <w:tr w:rsidR="007938CD" w:rsidRPr="009251A5" w14:paraId="0246953A" w14:textId="77777777" w:rsidTr="00917D69">
        <w:tc>
          <w:tcPr>
            <w:tcW w:w="675" w:type="dxa"/>
          </w:tcPr>
          <w:p w14:paraId="3768071B" w14:textId="77777777" w:rsidR="007938CD" w:rsidRPr="009251A5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color w:val="FF0000"/>
                <w:kern w:val="36"/>
                <w:sz w:val="32"/>
                <w:szCs w:val="32"/>
              </w:rPr>
            </w:pPr>
            <w:r w:rsidRPr="00586976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1</w:t>
            </w:r>
          </w:p>
        </w:tc>
        <w:tc>
          <w:tcPr>
            <w:tcW w:w="5841" w:type="dxa"/>
          </w:tcPr>
          <w:p w14:paraId="2CE578E4" w14:textId="7021E8FB" w:rsidR="007938CD" w:rsidRPr="007938CD" w:rsidRDefault="007938CD" w:rsidP="007938CD">
            <w:pPr>
              <w:jc w:val="thaiDistribute"/>
              <w:outlineLvl w:val="0"/>
              <w:rPr>
                <w:rFonts w:ascii="TH SarabunIT๙" w:eastAsia="Times New Roman" w:hAnsi="TH SarabunIT๙" w:cs="TH SarabunIT๙"/>
                <w:color w:val="FF0000"/>
                <w:kern w:val="36"/>
                <w:sz w:val="32"/>
                <w:szCs w:val="32"/>
                <w:cs/>
              </w:rPr>
            </w:pPr>
            <w:r w:rsidRPr="007938CD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ผู้รับเบี้ยยังชีพบางรายย้ายที่อยู่ออกนอกพื้นที่หรือเสียชีวิต เจ้าตัวหรือทายาทไม่รีบแจ้งองค์การบริหารส่วนตำบล</w:t>
            </w:r>
            <w:r w:rsidRPr="0079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กุดรัง</w:t>
            </w:r>
            <w:r w:rsidRPr="00793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อาจทำให้ได้รับเงินเบี้ยยังชีพซ้ำซ้อน</w:t>
            </w:r>
          </w:p>
        </w:tc>
        <w:tc>
          <w:tcPr>
            <w:tcW w:w="1701" w:type="dxa"/>
          </w:tcPr>
          <w:p w14:paraId="7A5B93BF" w14:textId="77777777" w:rsidR="007938CD" w:rsidRPr="009251A5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color w:val="FF0000"/>
                <w:kern w:val="36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6400D2F" w14:textId="77777777" w:rsidR="007938CD" w:rsidRPr="009251A5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color w:val="FF0000"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color w:val="FF0000"/>
                <w:kern w:val="36"/>
                <w:sz w:val="32"/>
                <w:szCs w:val="32"/>
                <w:cs/>
              </w:rPr>
              <w:t>√</w:t>
            </w:r>
          </w:p>
        </w:tc>
      </w:tr>
    </w:tbl>
    <w:p w14:paraId="6537FD56" w14:textId="77777777" w:rsidR="007938CD" w:rsidRDefault="007938CD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559E8758" w14:textId="77777777" w:rsidR="00917D69" w:rsidRDefault="00917D69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3DBB2272" w14:textId="77777777" w:rsidR="00917D69" w:rsidRDefault="00917D69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2F078DFD" w14:textId="77777777" w:rsidR="00BC3390" w:rsidRPr="009251A5" w:rsidRDefault="00BC3390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lastRenderedPageBreak/>
        <w:t>หมายเหตุ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: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อธิบายรายละเอียด พฤติการณ์การทุจริตที่มีความเสี่ยงการทุจริต </w:t>
      </w:r>
    </w:p>
    <w:p w14:paraId="4FDEF841" w14:textId="43926468" w:rsidR="00BC3390" w:rsidRPr="009251A5" w:rsidRDefault="0045695F" w:rsidP="00DF68D1">
      <w:pPr>
        <w:pStyle w:val="a3"/>
        <w:numPr>
          <w:ilvl w:val="0"/>
          <w:numId w:val="1"/>
        </w:numPr>
        <w:shd w:val="clear" w:color="auto" w:fill="FFFFFF"/>
        <w:jc w:val="thaiDistribute"/>
        <w:outlineLvl w:val="0"/>
        <w:rPr>
          <w:rFonts w:eastAsia="Times New Roman"/>
          <w:b/>
          <w:bCs/>
          <w:kern w:val="36"/>
        </w:rPr>
      </w:pPr>
      <w:r>
        <w:rPr>
          <w:rFonts w:eastAsia="Times New Roman"/>
          <w:kern w:val="36"/>
          <w:cs/>
        </w:rPr>
        <w:t>ค</w:t>
      </w:r>
      <w:r w:rsidR="00BC3390" w:rsidRPr="009251A5">
        <w:rPr>
          <w:rFonts w:eastAsia="Times New Roman"/>
          <w:kern w:val="36"/>
          <w:cs/>
        </w:rPr>
        <w:t>วามเสี่ยง ปัญหา</w:t>
      </w:r>
      <w:r w:rsidR="00BC3390" w:rsidRPr="009251A5">
        <w:rPr>
          <w:rFonts w:eastAsia="Times New Roman"/>
          <w:kern w:val="36"/>
        </w:rPr>
        <w:t>/</w:t>
      </w:r>
      <w:r w:rsidR="00BC3390" w:rsidRPr="009251A5">
        <w:rPr>
          <w:rFonts w:eastAsia="Times New Roman"/>
          <w:kern w:val="36"/>
          <w:cs/>
        </w:rPr>
        <w:t xml:space="preserve">พฤติกรรมที่เคยเกิดขึ้น เคยรับรู้ว่าเคยเกิดมาก่อน คาดหมายว่าจะมีโอกาสเกิดขึ้นซ้ำ หรือประวัติมีดำนานอยู่แล้ว √ </w:t>
      </w:r>
      <w:r w:rsidR="00BC3390" w:rsidRPr="009251A5">
        <w:rPr>
          <w:rFonts w:eastAsia="Times New Roman"/>
          <w:kern w:val="36"/>
        </w:rPr>
        <w:t>Known factor</w:t>
      </w:r>
    </w:p>
    <w:p w14:paraId="37E6AB2F" w14:textId="77777777" w:rsidR="00BC3390" w:rsidRPr="009251A5" w:rsidRDefault="00BC3390" w:rsidP="00DF68D1">
      <w:pPr>
        <w:pStyle w:val="a3"/>
        <w:numPr>
          <w:ilvl w:val="0"/>
          <w:numId w:val="1"/>
        </w:numPr>
        <w:shd w:val="clear" w:color="auto" w:fill="FFFFFF"/>
        <w:jc w:val="thaiDistribute"/>
        <w:outlineLvl w:val="0"/>
        <w:rPr>
          <w:rFonts w:eastAsia="Times New Roman"/>
          <w:b/>
          <w:bCs/>
          <w:kern w:val="36"/>
          <w:cs/>
        </w:rPr>
      </w:pPr>
      <w:r w:rsidRPr="009251A5">
        <w:rPr>
          <w:rFonts w:eastAsia="Times New Roman"/>
          <w:kern w:val="36"/>
          <w:cs/>
        </w:rPr>
        <w:t>ปัจจัยความเสี่ยงที่มาจากการพยากรณ์ ประมาณการล่วงหน้าในอนาคต ปัญหา</w:t>
      </w:r>
      <w:r w:rsidRPr="009251A5">
        <w:rPr>
          <w:rFonts w:eastAsia="Times New Roman"/>
          <w:kern w:val="36"/>
        </w:rPr>
        <w:t>/</w:t>
      </w:r>
      <w:r w:rsidRPr="009251A5">
        <w:rPr>
          <w:rFonts w:eastAsia="Times New Roman"/>
          <w:kern w:val="36"/>
          <w:cs/>
        </w:rPr>
        <w:t xml:space="preserve">พฤติกรรม ความเสี่ยงที่อาจจะเกิดขึ้น √ </w:t>
      </w:r>
      <w:r w:rsidRPr="009251A5">
        <w:rPr>
          <w:rFonts w:eastAsia="Times New Roman"/>
          <w:kern w:val="36"/>
        </w:rPr>
        <w:t>Unknown factor</w:t>
      </w:r>
    </w:p>
    <w:p w14:paraId="2741EE30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275B5F30" w14:textId="77777777" w:rsidR="00BC3390" w:rsidRPr="009251A5" w:rsidRDefault="00BC3390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7.2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   การวิเคราะห์สถานะความเสี่ยง</w:t>
      </w:r>
    </w:p>
    <w:p w14:paraId="775F6D4E" w14:textId="77777777" w:rsidR="00BC3390" w:rsidRPr="009251A5" w:rsidRDefault="00BC3390" w:rsidP="00DF68D1">
      <w:pPr>
        <w:shd w:val="clear" w:color="auto" w:fill="FFFFFF"/>
        <w:spacing w:after="0" w:line="240" w:lineRule="auto"/>
        <w:ind w:firstLine="720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การนำข้อมูลจากตารางที่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1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มาวิเคราะห์เพื่อแสดงสถานะความเสี่ยงของการทุจริต ของแต่ละโอกาส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/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ความเสี่ยงการทุจริต </w:t>
      </w:r>
    </w:p>
    <w:p w14:paraId="22F1445F" w14:textId="77777777" w:rsidR="00BC3390" w:rsidRPr="009251A5" w:rsidRDefault="00BC3390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  <w:t xml:space="preserve">สถานะสีเขียว คือ ความเสี่ยงระดับต่ำ </w:t>
      </w:r>
    </w:p>
    <w:p w14:paraId="1CD8ADE1" w14:textId="77777777" w:rsidR="00BC3390" w:rsidRPr="009251A5" w:rsidRDefault="00BC3390" w:rsidP="00DF68D1">
      <w:pPr>
        <w:shd w:val="clear" w:color="auto" w:fill="FFFFFF"/>
        <w:spacing w:after="0" w:line="240" w:lineRule="auto"/>
        <w:ind w:firstLine="720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  <w:t xml:space="preserve">สถานะสีเหลือง คือ ความเสี่ยงระดับปานกลาง และสามารถใช้ความรอบคอบระมัดระวังในระหว่างปฏิบัติงาน ตามปกติควบคุมดูแลได้ </w:t>
      </w:r>
    </w:p>
    <w:p w14:paraId="3F936183" w14:textId="77777777" w:rsidR="00BC3390" w:rsidRPr="009251A5" w:rsidRDefault="00BC3390" w:rsidP="00DF68D1">
      <w:pPr>
        <w:shd w:val="clear" w:color="auto" w:fill="FFFFFF"/>
        <w:spacing w:after="0" w:line="240" w:lineRule="auto"/>
        <w:ind w:firstLine="720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  <w:t>สถานะสีส้ม ความเสี่ยงระดับสูง เป็นกระบวนงานที่มีผู้เกี่ยวข้องหลายคน หลายหน่วยงานภายในองค์กร มีหลายขั้นตอน จนยากต่อการควบคุม หรือไม่มีอำนาจควบคุมข้ามหน่วยงานตามหน้าที่ปกติ</w:t>
      </w:r>
    </w:p>
    <w:p w14:paraId="1410B117" w14:textId="77777777" w:rsidR="00BC3390" w:rsidRPr="009251A5" w:rsidRDefault="00BC3390" w:rsidP="00DF68D1">
      <w:pPr>
        <w:shd w:val="clear" w:color="auto" w:fill="FFFFFF"/>
        <w:spacing w:after="0" w:line="240" w:lineRule="auto"/>
        <w:ind w:firstLine="720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  <w:t xml:space="preserve">สถานะสีแดง ความเสี่ยงระดับสูงมาก เป็นกระบวนงานที่เกี่ยวข้องกับบุคคลภายนอก คนที่ไม่รู้จักไม่สามารถตรวจสอบได้ชัดเจน ไม่สามารถกำกับติดตามได้อย่างใกล้ชิด หรืออย่างสม่ำเสมอ </w:t>
      </w:r>
    </w:p>
    <w:p w14:paraId="5F66724E" w14:textId="77777777" w:rsidR="00BC3390" w:rsidRDefault="00BC3390" w:rsidP="00DF68D1">
      <w:pPr>
        <w:shd w:val="clear" w:color="auto" w:fill="FFFFFF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783C07F4" w14:textId="77777777" w:rsidR="00BC3390" w:rsidRDefault="00BC3390" w:rsidP="009251A5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ตารางที่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2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แสดงสถานะความเสี่ยง (แยกตามรายสีไฟจราจร)</w:t>
      </w:r>
    </w:p>
    <w:p w14:paraId="27FC3803" w14:textId="77777777" w:rsidR="007938CD" w:rsidRPr="007938CD" w:rsidRDefault="007938CD" w:rsidP="009251A5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16"/>
          <w:szCs w:val="16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675"/>
        <w:gridCol w:w="5841"/>
        <w:gridCol w:w="992"/>
        <w:gridCol w:w="851"/>
        <w:gridCol w:w="851"/>
        <w:gridCol w:w="850"/>
      </w:tblGrid>
      <w:tr w:rsidR="00BC3390" w:rsidRPr="009251A5" w14:paraId="7BABF19B" w14:textId="77777777" w:rsidTr="00917D69">
        <w:tc>
          <w:tcPr>
            <w:tcW w:w="675" w:type="dxa"/>
          </w:tcPr>
          <w:p w14:paraId="320A11E1" w14:textId="77777777" w:rsidR="00BC3390" w:rsidRPr="009251A5" w:rsidRDefault="00BC3390" w:rsidP="009251A5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ที่</w:t>
            </w:r>
          </w:p>
        </w:tc>
        <w:tc>
          <w:tcPr>
            <w:tcW w:w="5841" w:type="dxa"/>
          </w:tcPr>
          <w:p w14:paraId="475CB07E" w14:textId="77777777" w:rsidR="00BC3390" w:rsidRPr="009251A5" w:rsidRDefault="00BC3390" w:rsidP="009251A5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โอกาส</w:t>
            </w: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/</w:t>
            </w: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992" w:type="dxa"/>
            <w:shd w:val="clear" w:color="auto" w:fill="92D050"/>
          </w:tcPr>
          <w:p w14:paraId="49EB9DC0" w14:textId="77777777" w:rsidR="00BC3390" w:rsidRPr="009251A5" w:rsidRDefault="00BC3390" w:rsidP="009251A5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เขียว</w:t>
            </w:r>
          </w:p>
        </w:tc>
        <w:tc>
          <w:tcPr>
            <w:tcW w:w="851" w:type="dxa"/>
            <w:shd w:val="clear" w:color="auto" w:fill="FFFF00"/>
          </w:tcPr>
          <w:p w14:paraId="6F0FAFA1" w14:textId="77777777" w:rsidR="00BC3390" w:rsidRPr="009251A5" w:rsidRDefault="00BC3390" w:rsidP="009251A5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เหลือง</w:t>
            </w:r>
          </w:p>
        </w:tc>
        <w:tc>
          <w:tcPr>
            <w:tcW w:w="851" w:type="dxa"/>
            <w:shd w:val="clear" w:color="auto" w:fill="FFC000"/>
          </w:tcPr>
          <w:p w14:paraId="47D1AE5F" w14:textId="77777777" w:rsidR="00BC3390" w:rsidRPr="009251A5" w:rsidRDefault="00BC3390" w:rsidP="009251A5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ส้ม</w:t>
            </w:r>
          </w:p>
        </w:tc>
        <w:tc>
          <w:tcPr>
            <w:tcW w:w="850" w:type="dxa"/>
            <w:shd w:val="clear" w:color="auto" w:fill="FF0000"/>
          </w:tcPr>
          <w:p w14:paraId="521B4827" w14:textId="77777777" w:rsidR="00BC3390" w:rsidRPr="009251A5" w:rsidRDefault="00BC3390" w:rsidP="009251A5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แดง</w:t>
            </w:r>
          </w:p>
        </w:tc>
      </w:tr>
      <w:tr w:rsidR="0045695F" w:rsidRPr="009251A5" w14:paraId="7EFFB740" w14:textId="77777777" w:rsidTr="00917D69">
        <w:tc>
          <w:tcPr>
            <w:tcW w:w="675" w:type="dxa"/>
          </w:tcPr>
          <w:p w14:paraId="0E60C7AA" w14:textId="77777777" w:rsidR="0045695F" w:rsidRPr="00261BF2" w:rsidRDefault="0045695F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261BF2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1</w:t>
            </w:r>
          </w:p>
        </w:tc>
        <w:tc>
          <w:tcPr>
            <w:tcW w:w="5841" w:type="dxa"/>
          </w:tcPr>
          <w:p w14:paraId="31D87E14" w14:textId="74201A29" w:rsidR="0045695F" w:rsidRPr="009251A5" w:rsidRDefault="001B0C43" w:rsidP="002372F8">
            <w:pPr>
              <w:jc w:val="thaiDistribute"/>
              <w:outlineLvl w:val="0"/>
              <w:rPr>
                <w:rFonts w:ascii="TH SarabunIT๙" w:eastAsia="Times New Roman" w:hAnsi="TH SarabunIT๙" w:cs="TH SarabunIT๙"/>
                <w:color w:val="FF0000"/>
                <w:kern w:val="36"/>
                <w:sz w:val="32"/>
                <w:szCs w:val="32"/>
                <w:cs/>
              </w:rPr>
            </w:pPr>
            <w:r w:rsidRPr="001B0C43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พัสดุเกิดการ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สู</w:t>
            </w:r>
            <w:r w:rsidRPr="001B0C43">
              <w:rPr>
                <w:rFonts w:ascii="TH SarabunIT๙" w:hAnsi="TH SarabunIT๙" w:cs="TH SarabunIT๙"/>
                <w:sz w:val="32"/>
                <w:szCs w:val="32"/>
                <w:cs/>
              </w:rPr>
              <w:t>ญหาย/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</w:t>
            </w:r>
            <w:r w:rsidRPr="001B0C43">
              <w:rPr>
                <w:rFonts w:ascii="TH SarabunIT๙" w:hAnsi="TH SarabunIT๙" w:cs="TH SarabunIT๙"/>
                <w:sz w:val="32"/>
                <w:szCs w:val="32"/>
                <w:cs/>
              </w:rPr>
              <w:t>ยหาย</w:t>
            </w:r>
          </w:p>
        </w:tc>
        <w:tc>
          <w:tcPr>
            <w:tcW w:w="992" w:type="dxa"/>
          </w:tcPr>
          <w:p w14:paraId="59699D61" w14:textId="317633E3" w:rsidR="0045695F" w:rsidRPr="009251A5" w:rsidRDefault="007938CD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√</w:t>
            </w:r>
          </w:p>
        </w:tc>
        <w:tc>
          <w:tcPr>
            <w:tcW w:w="851" w:type="dxa"/>
          </w:tcPr>
          <w:p w14:paraId="43C78374" w14:textId="1EB15F33" w:rsidR="0045695F" w:rsidRPr="009251A5" w:rsidRDefault="0045695F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</w:p>
        </w:tc>
        <w:tc>
          <w:tcPr>
            <w:tcW w:w="851" w:type="dxa"/>
          </w:tcPr>
          <w:p w14:paraId="580AE496" w14:textId="77777777" w:rsidR="0045695F" w:rsidRPr="009251A5" w:rsidRDefault="0045695F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</w:p>
        </w:tc>
        <w:tc>
          <w:tcPr>
            <w:tcW w:w="850" w:type="dxa"/>
          </w:tcPr>
          <w:p w14:paraId="34F03A77" w14:textId="77777777" w:rsidR="0045695F" w:rsidRPr="009251A5" w:rsidRDefault="0045695F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</w:p>
        </w:tc>
      </w:tr>
      <w:tr w:rsidR="007938CD" w:rsidRPr="009251A5" w14:paraId="4DE65304" w14:textId="77777777" w:rsidTr="00917D69">
        <w:trPr>
          <w:trHeight w:val="839"/>
        </w:trPr>
        <w:tc>
          <w:tcPr>
            <w:tcW w:w="675" w:type="dxa"/>
          </w:tcPr>
          <w:p w14:paraId="7DEC4B4B" w14:textId="7AAC4F8D" w:rsidR="007938CD" w:rsidRPr="00261BF2" w:rsidRDefault="007938CD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261BF2"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2</w:t>
            </w:r>
          </w:p>
        </w:tc>
        <w:tc>
          <w:tcPr>
            <w:tcW w:w="5841" w:type="dxa"/>
          </w:tcPr>
          <w:p w14:paraId="6D1172DB" w14:textId="0FB797B5" w:rsidR="007938CD" w:rsidRPr="001B0C43" w:rsidRDefault="007938CD" w:rsidP="001B0C43">
            <w:p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94A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พัสดุที่เสื่อมสภาพ หมดความจำเป็นใช้งานเป็นจำนวนมาก ไม่นำมาจำหน่าย</w:t>
            </w:r>
          </w:p>
        </w:tc>
        <w:tc>
          <w:tcPr>
            <w:tcW w:w="992" w:type="dxa"/>
          </w:tcPr>
          <w:p w14:paraId="51702A14" w14:textId="2F77BB42" w:rsidR="007938CD" w:rsidRPr="009251A5" w:rsidRDefault="007938CD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√</w:t>
            </w:r>
          </w:p>
        </w:tc>
        <w:tc>
          <w:tcPr>
            <w:tcW w:w="851" w:type="dxa"/>
          </w:tcPr>
          <w:p w14:paraId="570B181B" w14:textId="77777777" w:rsidR="007938CD" w:rsidRPr="009251A5" w:rsidRDefault="007938CD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FA8B1A7" w14:textId="77777777" w:rsidR="007938CD" w:rsidRPr="009251A5" w:rsidRDefault="007938CD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</w:p>
        </w:tc>
        <w:tc>
          <w:tcPr>
            <w:tcW w:w="850" w:type="dxa"/>
          </w:tcPr>
          <w:p w14:paraId="65B43872" w14:textId="77777777" w:rsidR="007938CD" w:rsidRPr="009251A5" w:rsidRDefault="007938CD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</w:p>
        </w:tc>
      </w:tr>
      <w:tr w:rsidR="007938CD" w:rsidRPr="009251A5" w14:paraId="32FEF29A" w14:textId="77777777" w:rsidTr="00917D69">
        <w:tc>
          <w:tcPr>
            <w:tcW w:w="675" w:type="dxa"/>
          </w:tcPr>
          <w:p w14:paraId="3C676DDE" w14:textId="3F74CC8F" w:rsidR="007938CD" w:rsidRPr="00261BF2" w:rsidRDefault="007938CD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261BF2"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3</w:t>
            </w:r>
          </w:p>
        </w:tc>
        <w:tc>
          <w:tcPr>
            <w:tcW w:w="5841" w:type="dxa"/>
          </w:tcPr>
          <w:p w14:paraId="66EEB04B" w14:textId="0004EA56" w:rsidR="007938CD" w:rsidRPr="0083194A" w:rsidRDefault="007938CD" w:rsidP="001B0C43">
            <w:p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ข้อผิดพลาดใน</w:t>
            </w: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เอกสารเบิกจ่าย</w:t>
            </w:r>
          </w:p>
        </w:tc>
        <w:tc>
          <w:tcPr>
            <w:tcW w:w="992" w:type="dxa"/>
          </w:tcPr>
          <w:p w14:paraId="6DEE147F" w14:textId="1F57ACE5" w:rsidR="007938CD" w:rsidRPr="009251A5" w:rsidRDefault="007938CD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√</w:t>
            </w:r>
          </w:p>
        </w:tc>
        <w:tc>
          <w:tcPr>
            <w:tcW w:w="851" w:type="dxa"/>
          </w:tcPr>
          <w:p w14:paraId="61953183" w14:textId="77777777" w:rsidR="007938CD" w:rsidRPr="009251A5" w:rsidRDefault="007938CD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39965A7" w14:textId="77777777" w:rsidR="007938CD" w:rsidRPr="009251A5" w:rsidRDefault="007938CD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</w:p>
        </w:tc>
        <w:tc>
          <w:tcPr>
            <w:tcW w:w="850" w:type="dxa"/>
          </w:tcPr>
          <w:p w14:paraId="1EDD8333" w14:textId="77777777" w:rsidR="007938CD" w:rsidRPr="009251A5" w:rsidRDefault="007938CD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</w:p>
        </w:tc>
      </w:tr>
      <w:tr w:rsidR="007938CD" w:rsidRPr="009251A5" w14:paraId="296C211C" w14:textId="77777777" w:rsidTr="00917D69">
        <w:tc>
          <w:tcPr>
            <w:tcW w:w="675" w:type="dxa"/>
          </w:tcPr>
          <w:p w14:paraId="694F8113" w14:textId="7ED858FF" w:rsidR="007938CD" w:rsidRPr="00261BF2" w:rsidRDefault="007938CD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261BF2"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4</w:t>
            </w:r>
          </w:p>
        </w:tc>
        <w:tc>
          <w:tcPr>
            <w:tcW w:w="5841" w:type="dxa"/>
          </w:tcPr>
          <w:p w14:paraId="2A1796C9" w14:textId="354EDBEA" w:rsidR="007938CD" w:rsidRDefault="007938CD" w:rsidP="001B0C43">
            <w:p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ข้อผิดพลาดจากการกำหนดราคากลาง</w:t>
            </w:r>
          </w:p>
        </w:tc>
        <w:tc>
          <w:tcPr>
            <w:tcW w:w="992" w:type="dxa"/>
          </w:tcPr>
          <w:p w14:paraId="66007189" w14:textId="01907F79" w:rsidR="007938CD" w:rsidRPr="009251A5" w:rsidRDefault="007938CD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√</w:t>
            </w:r>
          </w:p>
        </w:tc>
        <w:tc>
          <w:tcPr>
            <w:tcW w:w="851" w:type="dxa"/>
          </w:tcPr>
          <w:p w14:paraId="3A1090C7" w14:textId="77777777" w:rsidR="007938CD" w:rsidRPr="009251A5" w:rsidRDefault="007938CD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88EED5F" w14:textId="77777777" w:rsidR="007938CD" w:rsidRPr="009251A5" w:rsidRDefault="007938CD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</w:p>
        </w:tc>
        <w:tc>
          <w:tcPr>
            <w:tcW w:w="850" w:type="dxa"/>
          </w:tcPr>
          <w:p w14:paraId="0E352F81" w14:textId="77777777" w:rsidR="007938CD" w:rsidRPr="009251A5" w:rsidRDefault="007938CD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</w:p>
        </w:tc>
      </w:tr>
      <w:tr w:rsidR="007938CD" w:rsidRPr="009251A5" w14:paraId="68D6F99A" w14:textId="77777777" w:rsidTr="00917D69">
        <w:tc>
          <w:tcPr>
            <w:tcW w:w="675" w:type="dxa"/>
          </w:tcPr>
          <w:p w14:paraId="2A1C9C26" w14:textId="4CDB20AD" w:rsidR="007938CD" w:rsidRPr="00261BF2" w:rsidRDefault="007938CD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261BF2"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5</w:t>
            </w:r>
          </w:p>
        </w:tc>
        <w:tc>
          <w:tcPr>
            <w:tcW w:w="5841" w:type="dxa"/>
          </w:tcPr>
          <w:p w14:paraId="269F2E48" w14:textId="03B966E0" w:rsidR="007938CD" w:rsidRDefault="007938CD" w:rsidP="001B0C43">
            <w:p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การจ่ายเงินเบี้ยยังชีพผู้สูงอายุ,ผู้พิการและผู้ป่วยเอดส์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ซ้ำซ้อน</w:t>
            </w:r>
          </w:p>
        </w:tc>
        <w:tc>
          <w:tcPr>
            <w:tcW w:w="992" w:type="dxa"/>
          </w:tcPr>
          <w:p w14:paraId="43BF36C7" w14:textId="1F76F3DD" w:rsidR="007938CD" w:rsidRPr="009251A5" w:rsidRDefault="007938CD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√</w:t>
            </w:r>
          </w:p>
        </w:tc>
        <w:tc>
          <w:tcPr>
            <w:tcW w:w="851" w:type="dxa"/>
          </w:tcPr>
          <w:p w14:paraId="19A55A18" w14:textId="77777777" w:rsidR="007938CD" w:rsidRPr="009251A5" w:rsidRDefault="007938CD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77E1079" w14:textId="77777777" w:rsidR="007938CD" w:rsidRPr="009251A5" w:rsidRDefault="007938CD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</w:p>
        </w:tc>
        <w:tc>
          <w:tcPr>
            <w:tcW w:w="850" w:type="dxa"/>
          </w:tcPr>
          <w:p w14:paraId="3A4AF648" w14:textId="77777777" w:rsidR="007938CD" w:rsidRPr="009251A5" w:rsidRDefault="007938CD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</w:p>
        </w:tc>
      </w:tr>
    </w:tbl>
    <w:p w14:paraId="33261227" w14:textId="77777777" w:rsidR="00BC3390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159DED8D" w14:textId="77777777" w:rsidR="007938CD" w:rsidRDefault="007938CD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66AEF706" w14:textId="77777777" w:rsidR="007938CD" w:rsidRDefault="007938CD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61479D99" w14:textId="77777777" w:rsidR="007938CD" w:rsidRDefault="007938CD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5BEE9F60" w14:textId="77777777" w:rsidR="00917D69" w:rsidRDefault="00917D69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6C6506D4" w14:textId="77777777" w:rsidR="00917D69" w:rsidRDefault="00917D69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7AC3F4DD" w14:textId="77777777" w:rsidR="00917D69" w:rsidRDefault="00917D69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4A95BA3F" w14:textId="77777777" w:rsidR="00917D69" w:rsidRDefault="00917D69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56933E67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lastRenderedPageBreak/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7.3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   เมท</w:t>
      </w:r>
      <w:proofErr w:type="spellStart"/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ริกส์</w:t>
      </w:r>
      <w:proofErr w:type="spellEnd"/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ระดับความเสี่ยง</w:t>
      </w:r>
    </w:p>
    <w:p w14:paraId="69CDE642" w14:textId="77777777" w:rsidR="00BC3390" w:rsidRPr="009251A5" w:rsidRDefault="00BC3390" w:rsidP="0045695F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  <w:cs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นำโอกาส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/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ความเสี่ยงการทุจริตที่มีสถานะความเสี่ยงการทุจริตระดับสูง จนถึงสูงมาก (สีส้ม กับ สีแดง)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จากตารางที่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2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มาทำการหาค่าความเสี่ยงรวม ซึ่งได้จากระดับความจำเป้นของการเฝ้าระวัง มีค่า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1 – 3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ระดับความรุนแรงของผลกระทบที่ค่า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1 – 3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โดยมีเกณฑ์ ดังนี้  </w:t>
      </w:r>
    </w:p>
    <w:p w14:paraId="1B0760F3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ระดับความจำเป็นของการเฝ้าระวัง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มีแนวทางในการพิจารณา ดังนี้ </w:t>
      </w:r>
    </w:p>
    <w:p w14:paraId="051EFE22" w14:textId="77777777" w:rsidR="00BC3390" w:rsidRPr="009251A5" w:rsidRDefault="00BC3390" w:rsidP="0045695F">
      <w:pPr>
        <w:pStyle w:val="a3"/>
        <w:numPr>
          <w:ilvl w:val="0"/>
          <w:numId w:val="1"/>
        </w:numPr>
        <w:shd w:val="clear" w:color="auto" w:fill="FFFFFF"/>
        <w:jc w:val="thaiDistribute"/>
        <w:outlineLvl w:val="0"/>
        <w:rPr>
          <w:rFonts w:eastAsia="Times New Roman"/>
          <w:kern w:val="36"/>
        </w:rPr>
      </w:pPr>
      <w:r w:rsidRPr="009251A5">
        <w:rPr>
          <w:rFonts w:eastAsia="Times New Roman"/>
          <w:kern w:val="36"/>
          <w:cs/>
        </w:rPr>
        <w:t>ถ้าเป็นกิจกรรมหรือขั้นตอนหลักที่สำคัญของกระบวนการนั้น ๆ</w:t>
      </w:r>
      <w:r w:rsidRPr="009251A5">
        <w:rPr>
          <w:rFonts w:eastAsia="Times New Roman"/>
          <w:kern w:val="36"/>
        </w:rPr>
        <w:t xml:space="preserve"> </w:t>
      </w:r>
      <w:r w:rsidRPr="009251A5">
        <w:rPr>
          <w:rFonts w:eastAsia="Times New Roman"/>
          <w:kern w:val="36"/>
          <w:cs/>
        </w:rPr>
        <w:t xml:space="preserve">แสดงว่าขั้นตอนนั้น เป็น </w:t>
      </w:r>
      <w:r w:rsidRPr="009251A5">
        <w:rPr>
          <w:rFonts w:eastAsia="Times New Roman"/>
          <w:kern w:val="36"/>
        </w:rPr>
        <w:t xml:space="preserve">must </w:t>
      </w:r>
      <w:r w:rsidRPr="009251A5">
        <w:rPr>
          <w:rFonts w:eastAsia="Times New Roman"/>
          <w:kern w:val="36"/>
          <w:cs/>
        </w:rPr>
        <w:t xml:space="preserve">หมายถึงความจำเป็นสูง ของการเฝ้าระวังการทุจริต ค่าของ </w:t>
      </w:r>
      <w:r w:rsidRPr="009251A5">
        <w:rPr>
          <w:rFonts w:eastAsia="Times New Roman"/>
          <w:kern w:val="36"/>
        </w:rPr>
        <w:t xml:space="preserve">must </w:t>
      </w:r>
      <w:r w:rsidRPr="009251A5">
        <w:rPr>
          <w:rFonts w:eastAsia="Times New Roman"/>
          <w:kern w:val="36"/>
          <w:cs/>
        </w:rPr>
        <w:t xml:space="preserve">คือ อยู่ในระดับ </w:t>
      </w:r>
      <w:r w:rsidRPr="009251A5">
        <w:rPr>
          <w:rFonts w:eastAsia="Times New Roman"/>
          <w:kern w:val="36"/>
        </w:rPr>
        <w:t>3</w:t>
      </w:r>
      <w:r w:rsidRPr="009251A5">
        <w:rPr>
          <w:rFonts w:eastAsia="Times New Roman"/>
          <w:kern w:val="36"/>
          <w:cs/>
        </w:rPr>
        <w:t xml:space="preserve"> หรือ </w:t>
      </w:r>
      <w:r w:rsidRPr="009251A5">
        <w:rPr>
          <w:rFonts w:eastAsia="Times New Roman"/>
          <w:kern w:val="36"/>
        </w:rPr>
        <w:t xml:space="preserve">2 </w:t>
      </w:r>
    </w:p>
    <w:p w14:paraId="11080624" w14:textId="77777777" w:rsidR="00BC3390" w:rsidRPr="009251A5" w:rsidRDefault="00BC3390" w:rsidP="0045695F">
      <w:pPr>
        <w:pStyle w:val="a3"/>
        <w:numPr>
          <w:ilvl w:val="0"/>
          <w:numId w:val="1"/>
        </w:numPr>
        <w:shd w:val="clear" w:color="auto" w:fill="FFFFFF"/>
        <w:jc w:val="thaiDistribute"/>
        <w:outlineLvl w:val="0"/>
        <w:rPr>
          <w:rFonts w:eastAsia="Times New Roman"/>
          <w:kern w:val="36"/>
        </w:rPr>
      </w:pPr>
      <w:r w:rsidRPr="009251A5">
        <w:rPr>
          <w:rFonts w:eastAsia="Times New Roman"/>
          <w:kern w:val="36"/>
          <w:cs/>
        </w:rPr>
        <w:t xml:space="preserve">ถ้าเป็นกิจกรรมหรือขั้นตอนรองของกระบวนการนั้น ๆ แสดงว่าขั้นตอนนั้น เป็น </w:t>
      </w:r>
      <w:r w:rsidRPr="009251A5">
        <w:rPr>
          <w:rFonts w:eastAsia="Times New Roman"/>
          <w:kern w:val="36"/>
        </w:rPr>
        <w:t xml:space="preserve">Should </w:t>
      </w:r>
      <w:r w:rsidRPr="009251A5">
        <w:rPr>
          <w:rFonts w:eastAsia="Times New Roman"/>
          <w:kern w:val="36"/>
          <w:cs/>
        </w:rPr>
        <w:t xml:space="preserve"> หมายถึงจำเป็นต่ำ ในการเฝ้าระวังการทุจริต ค่าของ </w:t>
      </w:r>
      <w:r w:rsidRPr="009251A5">
        <w:rPr>
          <w:rFonts w:eastAsia="Times New Roman"/>
          <w:kern w:val="36"/>
        </w:rPr>
        <w:t xml:space="preserve">Should </w:t>
      </w:r>
      <w:r w:rsidRPr="009251A5">
        <w:rPr>
          <w:rFonts w:eastAsia="Times New Roman"/>
          <w:kern w:val="36"/>
          <w:cs/>
        </w:rPr>
        <w:t xml:space="preserve"> คือ อยู่ในระดับ </w:t>
      </w:r>
      <w:r w:rsidRPr="009251A5">
        <w:rPr>
          <w:rFonts w:eastAsia="Times New Roman"/>
          <w:kern w:val="36"/>
        </w:rPr>
        <w:t xml:space="preserve">1 </w:t>
      </w:r>
    </w:p>
    <w:p w14:paraId="7BE057DC" w14:textId="77777777" w:rsidR="00BC3390" w:rsidRPr="009251A5" w:rsidRDefault="00BC3390" w:rsidP="00DF68D1">
      <w:pPr>
        <w:shd w:val="clear" w:color="auto" w:fill="FFFFFF"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kern w:val="36"/>
          <w:sz w:val="32"/>
          <w:szCs w:val="32"/>
          <w:cs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ระดับของความรุนแรงผลกระทบ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มีแนวทางในการพิจารณา ดังนี้ </w:t>
      </w:r>
    </w:p>
    <w:p w14:paraId="68978962" w14:textId="77777777" w:rsidR="00BC3390" w:rsidRPr="009251A5" w:rsidRDefault="00BC3390" w:rsidP="0045695F">
      <w:pPr>
        <w:pStyle w:val="a3"/>
        <w:numPr>
          <w:ilvl w:val="0"/>
          <w:numId w:val="1"/>
        </w:numPr>
        <w:shd w:val="clear" w:color="auto" w:fill="FFFFFF"/>
        <w:jc w:val="thaiDistribute"/>
        <w:outlineLvl w:val="0"/>
        <w:rPr>
          <w:rFonts w:eastAsia="Times New Roman"/>
          <w:kern w:val="36"/>
        </w:rPr>
      </w:pPr>
      <w:r w:rsidRPr="009251A5">
        <w:rPr>
          <w:rFonts w:eastAsia="Times New Roman"/>
          <w:kern w:val="36"/>
          <w:cs/>
        </w:rPr>
        <w:t xml:space="preserve">กิจกรรมหรือขั้นตอนงานนั้นเกี่ยวข้องกับ ผู้มีส่วนได้เสีย </w:t>
      </w:r>
      <w:r w:rsidRPr="009251A5">
        <w:rPr>
          <w:rFonts w:eastAsia="Times New Roman"/>
          <w:kern w:val="36"/>
        </w:rPr>
        <w:t xml:space="preserve">stakeholder </w:t>
      </w:r>
      <w:r w:rsidRPr="009251A5">
        <w:rPr>
          <w:rFonts w:eastAsia="Times New Roman"/>
          <w:kern w:val="36"/>
          <w:cs/>
        </w:rPr>
        <w:t xml:space="preserve">รวมถึงงานกำกับดูแล พันธมิตร ภาคีเครือข่าย ค่าอยู่ที่ </w:t>
      </w:r>
      <w:r w:rsidRPr="009251A5">
        <w:rPr>
          <w:rFonts w:eastAsia="Times New Roman"/>
          <w:kern w:val="36"/>
        </w:rPr>
        <w:t xml:space="preserve">2 </w:t>
      </w:r>
      <w:r w:rsidRPr="009251A5">
        <w:rPr>
          <w:rFonts w:eastAsia="Times New Roman"/>
          <w:kern w:val="36"/>
          <w:cs/>
        </w:rPr>
        <w:t xml:space="preserve">หรือ </w:t>
      </w:r>
      <w:r w:rsidRPr="009251A5">
        <w:rPr>
          <w:rFonts w:eastAsia="Times New Roman"/>
          <w:kern w:val="36"/>
        </w:rPr>
        <w:t>3</w:t>
      </w:r>
      <w:r w:rsidRPr="009251A5">
        <w:rPr>
          <w:rFonts w:eastAsia="Times New Roman"/>
          <w:kern w:val="36"/>
          <w:cs/>
        </w:rPr>
        <w:t xml:space="preserve">   </w:t>
      </w:r>
    </w:p>
    <w:p w14:paraId="187E5530" w14:textId="539595D6" w:rsidR="00BC3390" w:rsidRPr="009251A5" w:rsidRDefault="00BC3390" w:rsidP="0045695F">
      <w:pPr>
        <w:pStyle w:val="a3"/>
        <w:numPr>
          <w:ilvl w:val="0"/>
          <w:numId w:val="1"/>
        </w:numPr>
        <w:shd w:val="clear" w:color="auto" w:fill="FFFFFF"/>
        <w:jc w:val="thaiDistribute"/>
        <w:outlineLvl w:val="0"/>
        <w:rPr>
          <w:rFonts w:eastAsia="Times New Roman"/>
          <w:b/>
          <w:bCs/>
          <w:kern w:val="36"/>
          <w:sz w:val="30"/>
          <w:szCs w:val="30"/>
        </w:rPr>
      </w:pPr>
      <w:r w:rsidRPr="009251A5">
        <w:rPr>
          <w:rFonts w:eastAsia="Times New Roman"/>
          <w:kern w:val="36"/>
          <w:sz w:val="30"/>
          <w:szCs w:val="30"/>
          <w:cs/>
        </w:rPr>
        <w:t xml:space="preserve">กิจกรรมหรือขั้นตอนงานนั้นเกี่ยวข้องกับการเงิน รายได้ลดรายจ่ายเพิ่ม </w:t>
      </w:r>
      <w:r w:rsidRPr="009251A5">
        <w:rPr>
          <w:rFonts w:eastAsia="Times New Roman"/>
          <w:kern w:val="36"/>
          <w:sz w:val="30"/>
          <w:szCs w:val="30"/>
        </w:rPr>
        <w:t xml:space="preserve">financial </w:t>
      </w:r>
      <w:r w:rsidRPr="009251A5">
        <w:rPr>
          <w:rFonts w:eastAsia="Times New Roman"/>
          <w:kern w:val="36"/>
          <w:sz w:val="30"/>
          <w:szCs w:val="30"/>
          <w:cs/>
        </w:rPr>
        <w:t xml:space="preserve">ค่าอยู่ที่ </w:t>
      </w:r>
      <w:r w:rsidRPr="009251A5">
        <w:rPr>
          <w:rFonts w:eastAsia="Times New Roman"/>
          <w:kern w:val="36"/>
          <w:sz w:val="30"/>
          <w:szCs w:val="30"/>
        </w:rPr>
        <w:t xml:space="preserve">2 </w:t>
      </w:r>
      <w:r w:rsidRPr="009251A5">
        <w:rPr>
          <w:rFonts w:eastAsia="Times New Roman"/>
          <w:kern w:val="36"/>
          <w:sz w:val="30"/>
          <w:szCs w:val="30"/>
          <w:cs/>
        </w:rPr>
        <w:t xml:space="preserve">หรือ </w:t>
      </w:r>
      <w:r w:rsidRPr="009251A5">
        <w:rPr>
          <w:rFonts w:eastAsia="Times New Roman"/>
          <w:kern w:val="36"/>
          <w:sz w:val="30"/>
          <w:szCs w:val="30"/>
        </w:rPr>
        <w:t>3</w:t>
      </w:r>
      <w:r w:rsidRPr="009251A5">
        <w:rPr>
          <w:rFonts w:eastAsia="Times New Roman"/>
          <w:kern w:val="36"/>
          <w:sz w:val="30"/>
          <w:szCs w:val="30"/>
          <w:cs/>
        </w:rPr>
        <w:t xml:space="preserve">   </w:t>
      </w:r>
    </w:p>
    <w:p w14:paraId="4196CB15" w14:textId="77777777" w:rsidR="00BC3390" w:rsidRPr="009251A5" w:rsidRDefault="00BC3390" w:rsidP="0045695F">
      <w:pPr>
        <w:pStyle w:val="a3"/>
        <w:numPr>
          <w:ilvl w:val="0"/>
          <w:numId w:val="1"/>
        </w:numPr>
        <w:shd w:val="clear" w:color="auto" w:fill="FFFFFF"/>
        <w:jc w:val="thaiDistribute"/>
        <w:outlineLvl w:val="0"/>
        <w:rPr>
          <w:rFonts w:eastAsia="Times New Roman"/>
          <w:b/>
          <w:bCs/>
          <w:kern w:val="36"/>
        </w:rPr>
      </w:pPr>
      <w:r w:rsidRPr="009251A5">
        <w:rPr>
          <w:rFonts w:eastAsia="Times New Roman"/>
          <w:kern w:val="36"/>
          <w:cs/>
        </w:rPr>
        <w:t xml:space="preserve">กิจกรรมหรือขั้นตอนงานนั้นเกี่ยวข้อง ผู้ใช้ กลุ่มเป้าหมาย </w:t>
      </w:r>
      <w:r w:rsidRPr="009251A5">
        <w:rPr>
          <w:rFonts w:eastAsia="Times New Roman"/>
          <w:kern w:val="36"/>
        </w:rPr>
        <w:t xml:space="preserve">customer/user </w:t>
      </w:r>
      <w:r w:rsidRPr="009251A5">
        <w:rPr>
          <w:rFonts w:eastAsia="Times New Roman"/>
          <w:kern w:val="36"/>
          <w:cs/>
        </w:rPr>
        <w:t xml:space="preserve">ค่าอยู่ที่ </w:t>
      </w:r>
      <w:r w:rsidRPr="009251A5">
        <w:rPr>
          <w:rFonts w:eastAsia="Times New Roman"/>
          <w:kern w:val="36"/>
        </w:rPr>
        <w:t xml:space="preserve">2 </w:t>
      </w:r>
      <w:r w:rsidRPr="009251A5">
        <w:rPr>
          <w:rFonts w:eastAsia="Times New Roman"/>
          <w:kern w:val="36"/>
          <w:cs/>
        </w:rPr>
        <w:t xml:space="preserve">หรือ </w:t>
      </w:r>
      <w:r w:rsidRPr="009251A5">
        <w:rPr>
          <w:rFonts w:eastAsia="Times New Roman"/>
          <w:kern w:val="36"/>
        </w:rPr>
        <w:t>3</w:t>
      </w:r>
      <w:r w:rsidRPr="009251A5">
        <w:rPr>
          <w:rFonts w:eastAsia="Times New Roman"/>
          <w:kern w:val="36"/>
          <w:cs/>
        </w:rPr>
        <w:t xml:space="preserve">   </w:t>
      </w:r>
    </w:p>
    <w:p w14:paraId="50F9CAC1" w14:textId="77777777" w:rsidR="00BC3390" w:rsidRPr="009251A5" w:rsidRDefault="00BC3390" w:rsidP="0045695F">
      <w:pPr>
        <w:pStyle w:val="a3"/>
        <w:numPr>
          <w:ilvl w:val="0"/>
          <w:numId w:val="1"/>
        </w:numPr>
        <w:shd w:val="clear" w:color="auto" w:fill="FFFFFF"/>
        <w:jc w:val="thaiDistribute"/>
        <w:outlineLvl w:val="0"/>
        <w:rPr>
          <w:rFonts w:eastAsia="Times New Roman"/>
          <w:b/>
          <w:bCs/>
          <w:kern w:val="36"/>
        </w:rPr>
      </w:pPr>
      <w:r w:rsidRPr="009251A5">
        <w:rPr>
          <w:rFonts w:eastAsia="Times New Roman"/>
          <w:kern w:val="36"/>
          <w:cs/>
        </w:rPr>
        <w:t xml:space="preserve">กิจกรรมหรือขั้นตอนงานนั้นเกี่ยวข้องกับกระบวนการภายใน </w:t>
      </w:r>
      <w:r w:rsidRPr="009251A5">
        <w:rPr>
          <w:rFonts w:eastAsia="Times New Roman"/>
          <w:kern w:val="36"/>
        </w:rPr>
        <w:t xml:space="preserve">internal process </w:t>
      </w:r>
      <w:r w:rsidRPr="009251A5">
        <w:rPr>
          <w:rFonts w:eastAsia="Times New Roman"/>
          <w:kern w:val="36"/>
          <w:cs/>
        </w:rPr>
        <w:t xml:space="preserve">หรือกระทบต่อการเรียนรู้ องค์ความรู้ </w:t>
      </w:r>
      <w:r w:rsidRPr="009251A5">
        <w:rPr>
          <w:rFonts w:eastAsia="Times New Roman"/>
          <w:kern w:val="36"/>
        </w:rPr>
        <w:t xml:space="preserve">learning &amp; growth </w:t>
      </w:r>
      <w:r w:rsidRPr="009251A5">
        <w:rPr>
          <w:rFonts w:eastAsia="Times New Roman"/>
          <w:kern w:val="36"/>
          <w:cs/>
        </w:rPr>
        <w:t xml:space="preserve">ค่าอยู่ที่ </w:t>
      </w:r>
      <w:r w:rsidRPr="009251A5">
        <w:rPr>
          <w:rFonts w:eastAsia="Times New Roman"/>
          <w:kern w:val="36"/>
        </w:rPr>
        <w:t xml:space="preserve">1 </w:t>
      </w:r>
      <w:r w:rsidRPr="009251A5">
        <w:rPr>
          <w:rFonts w:eastAsia="Times New Roman"/>
          <w:kern w:val="36"/>
          <w:cs/>
        </w:rPr>
        <w:t xml:space="preserve">หรือ </w:t>
      </w:r>
      <w:r w:rsidRPr="009251A5">
        <w:rPr>
          <w:rFonts w:eastAsia="Times New Roman"/>
          <w:kern w:val="36"/>
        </w:rPr>
        <w:t>2</w:t>
      </w:r>
      <w:r w:rsidRPr="009251A5">
        <w:rPr>
          <w:rFonts w:eastAsia="Times New Roman"/>
          <w:kern w:val="36"/>
          <w:cs/>
        </w:rPr>
        <w:t xml:space="preserve">   </w:t>
      </w:r>
    </w:p>
    <w:p w14:paraId="19E43E0F" w14:textId="77777777" w:rsidR="00BC3390" w:rsidRPr="009251A5" w:rsidRDefault="00BC3390" w:rsidP="0045695F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642D8729" w14:textId="77777777" w:rsidR="00BC3390" w:rsidRPr="009251A5" w:rsidRDefault="00BC3390" w:rsidP="009251A5">
      <w:pPr>
        <w:shd w:val="clear" w:color="auto" w:fill="FFFFFF"/>
        <w:spacing w:after="0" w:line="240" w:lineRule="auto"/>
        <w:ind w:left="1440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ตารางที่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3 SCORING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ระดับความเสี่ยง</w:t>
      </w:r>
    </w:p>
    <w:tbl>
      <w:tblPr>
        <w:tblStyle w:val="a5"/>
        <w:tblW w:w="10064" w:type="dxa"/>
        <w:tblInd w:w="137" w:type="dxa"/>
        <w:tblLook w:val="04A0" w:firstRow="1" w:lastRow="0" w:firstColumn="1" w:lastColumn="0" w:noHBand="0" w:noVBand="1"/>
      </w:tblPr>
      <w:tblGrid>
        <w:gridCol w:w="851"/>
        <w:gridCol w:w="5528"/>
        <w:gridCol w:w="1276"/>
        <w:gridCol w:w="1275"/>
        <w:gridCol w:w="1134"/>
      </w:tblGrid>
      <w:tr w:rsidR="00BC3390" w:rsidRPr="009251A5" w14:paraId="1F035737" w14:textId="77777777" w:rsidTr="00917D69">
        <w:tc>
          <w:tcPr>
            <w:tcW w:w="851" w:type="dxa"/>
          </w:tcPr>
          <w:p w14:paraId="41A71533" w14:textId="77777777" w:rsidR="00BC3390" w:rsidRPr="009251A5" w:rsidRDefault="00BC3390" w:rsidP="00DF68D1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</w:tcPr>
          <w:p w14:paraId="41E50F2F" w14:textId="77777777" w:rsidR="00BC3390" w:rsidRPr="009251A5" w:rsidRDefault="00BC3390" w:rsidP="00DF68D1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โอกาส</w:t>
            </w: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/</w:t>
            </w: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276" w:type="dxa"/>
          </w:tcPr>
          <w:p w14:paraId="0B8446C2" w14:textId="77777777" w:rsidR="00BC3390" w:rsidRPr="009251A5" w:rsidRDefault="00BC3390" w:rsidP="00DF68D1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ระดับความจำเป็นของการระวัง</w:t>
            </w:r>
          </w:p>
          <w:p w14:paraId="6C9B3B4B" w14:textId="77777777" w:rsidR="00BC3390" w:rsidRPr="009251A5" w:rsidRDefault="00BC3390" w:rsidP="00DF68D1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3  2   1</w:t>
            </w:r>
          </w:p>
        </w:tc>
        <w:tc>
          <w:tcPr>
            <w:tcW w:w="1275" w:type="dxa"/>
          </w:tcPr>
          <w:p w14:paraId="1A3E9CA4" w14:textId="77777777" w:rsidR="00BC3390" w:rsidRPr="009251A5" w:rsidRDefault="00BC3390" w:rsidP="00DF68D1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ระดับความรุนแรงของผลกระทบ</w:t>
            </w:r>
          </w:p>
          <w:p w14:paraId="6F0C04BC" w14:textId="77777777" w:rsidR="00BC3390" w:rsidRPr="009251A5" w:rsidRDefault="00BC3390" w:rsidP="00DF68D1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3  2</w:t>
            </w: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 xml:space="preserve">  </w:t>
            </w: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3B1E933D" w14:textId="77777777" w:rsidR="00BC3390" w:rsidRPr="009251A5" w:rsidRDefault="00BC3390" w:rsidP="00DF68D1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 xml:space="preserve">ค่าความเสี่ยงรวมจำเป็น </w:t>
            </w: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x</w:t>
            </w: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 xml:space="preserve"> รุนแรง</w:t>
            </w:r>
          </w:p>
        </w:tc>
      </w:tr>
      <w:tr w:rsidR="0050119A" w:rsidRPr="0050119A" w14:paraId="7750A8B1" w14:textId="77777777" w:rsidTr="00917D69">
        <w:tc>
          <w:tcPr>
            <w:tcW w:w="851" w:type="dxa"/>
          </w:tcPr>
          <w:p w14:paraId="5E359A77" w14:textId="77777777" w:rsidR="0045695F" w:rsidRPr="0050119A" w:rsidRDefault="0045695F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50119A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1</w:t>
            </w:r>
          </w:p>
        </w:tc>
        <w:tc>
          <w:tcPr>
            <w:tcW w:w="5528" w:type="dxa"/>
          </w:tcPr>
          <w:p w14:paraId="4973BDFE" w14:textId="2A732947" w:rsidR="0045695F" w:rsidRPr="0050119A" w:rsidRDefault="001B0C43" w:rsidP="007938CD">
            <w:pPr>
              <w:jc w:val="thaiDistribute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  <w:r w:rsidRPr="0050119A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พัสดุเกิดการสูญหาย/</w:t>
            </w:r>
            <w:r w:rsidRPr="005011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1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</w:t>
            </w:r>
            <w:r w:rsidRPr="0050119A">
              <w:rPr>
                <w:rFonts w:ascii="TH SarabunIT๙" w:hAnsi="TH SarabunIT๙" w:cs="TH SarabunIT๙"/>
                <w:sz w:val="32"/>
                <w:szCs w:val="32"/>
                <w:cs/>
              </w:rPr>
              <w:t>ยหาย</w:t>
            </w:r>
          </w:p>
        </w:tc>
        <w:tc>
          <w:tcPr>
            <w:tcW w:w="1276" w:type="dxa"/>
          </w:tcPr>
          <w:p w14:paraId="784C8F4A" w14:textId="2002CDD6" w:rsidR="0045695F" w:rsidRPr="0050119A" w:rsidRDefault="0045695F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50119A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14:paraId="2C21F7CE" w14:textId="4859028A" w:rsidR="0045695F" w:rsidRPr="0050119A" w:rsidRDefault="0045695F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50119A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2E2C5F4C" w14:textId="71C6EAA3" w:rsidR="0045695F" w:rsidRPr="0050119A" w:rsidRDefault="0045695F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50119A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4</w:t>
            </w:r>
          </w:p>
        </w:tc>
      </w:tr>
      <w:tr w:rsidR="007938CD" w:rsidRPr="0050119A" w14:paraId="3196DFA8" w14:textId="77777777" w:rsidTr="00917D69">
        <w:tc>
          <w:tcPr>
            <w:tcW w:w="851" w:type="dxa"/>
          </w:tcPr>
          <w:p w14:paraId="0CEC225D" w14:textId="1F90234F" w:rsidR="007938CD" w:rsidRPr="0050119A" w:rsidRDefault="00917D69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2</w:t>
            </w:r>
          </w:p>
        </w:tc>
        <w:tc>
          <w:tcPr>
            <w:tcW w:w="5528" w:type="dxa"/>
          </w:tcPr>
          <w:p w14:paraId="59EF0B7F" w14:textId="36DB7981" w:rsidR="007938CD" w:rsidRPr="0050119A" w:rsidRDefault="007938CD" w:rsidP="007938CD">
            <w:p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94A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พัสดุที่เสื่อมสภาพ หมดความจำเป็นใช้งานเป็นจำนวนมาก ไม่นำมาจำหน่าย</w:t>
            </w:r>
          </w:p>
        </w:tc>
        <w:tc>
          <w:tcPr>
            <w:tcW w:w="1276" w:type="dxa"/>
          </w:tcPr>
          <w:p w14:paraId="4298EC71" w14:textId="658D4A0F" w:rsidR="007938CD" w:rsidRPr="0050119A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14:paraId="7FB374B4" w14:textId="785F0D45" w:rsidR="007938CD" w:rsidRPr="0050119A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22910C70" w14:textId="718CF884" w:rsidR="007938CD" w:rsidRPr="0050119A" w:rsidRDefault="007938CD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2</w:t>
            </w:r>
          </w:p>
        </w:tc>
      </w:tr>
      <w:tr w:rsidR="007938CD" w:rsidRPr="0050119A" w14:paraId="2E00C8C7" w14:textId="77777777" w:rsidTr="00917D69">
        <w:tc>
          <w:tcPr>
            <w:tcW w:w="851" w:type="dxa"/>
          </w:tcPr>
          <w:p w14:paraId="29A39000" w14:textId="77A756E7" w:rsidR="007938CD" w:rsidRPr="0050119A" w:rsidRDefault="00917D69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3</w:t>
            </w:r>
          </w:p>
        </w:tc>
        <w:tc>
          <w:tcPr>
            <w:tcW w:w="5528" w:type="dxa"/>
          </w:tcPr>
          <w:p w14:paraId="02D813F7" w14:textId="1CD12235" w:rsidR="007938CD" w:rsidRPr="0050119A" w:rsidRDefault="007938CD" w:rsidP="007938CD">
            <w:p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ข้อผิดพลาดใน</w:t>
            </w: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เอกสารเบิกจ่าย</w:t>
            </w:r>
          </w:p>
        </w:tc>
        <w:tc>
          <w:tcPr>
            <w:tcW w:w="1276" w:type="dxa"/>
          </w:tcPr>
          <w:p w14:paraId="3682948B" w14:textId="09AA95D4" w:rsidR="007938CD" w:rsidRPr="0050119A" w:rsidRDefault="00586976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14:paraId="4A89599C" w14:textId="44B417B5" w:rsidR="007938CD" w:rsidRPr="0050119A" w:rsidRDefault="00586976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123FA099" w14:textId="7511B322" w:rsidR="007938CD" w:rsidRPr="0050119A" w:rsidRDefault="00586976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4</w:t>
            </w:r>
          </w:p>
        </w:tc>
      </w:tr>
      <w:tr w:rsidR="007938CD" w:rsidRPr="0050119A" w14:paraId="5B1A6369" w14:textId="77777777" w:rsidTr="00917D69">
        <w:tc>
          <w:tcPr>
            <w:tcW w:w="851" w:type="dxa"/>
          </w:tcPr>
          <w:p w14:paraId="2C0AAA10" w14:textId="69BDC783" w:rsidR="007938CD" w:rsidRPr="0050119A" w:rsidRDefault="00917D69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4</w:t>
            </w:r>
          </w:p>
        </w:tc>
        <w:tc>
          <w:tcPr>
            <w:tcW w:w="5528" w:type="dxa"/>
          </w:tcPr>
          <w:p w14:paraId="302AFE81" w14:textId="1E1A04A7" w:rsidR="007938CD" w:rsidRPr="0050119A" w:rsidRDefault="007938CD" w:rsidP="007938CD">
            <w:p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ข้อผิดพลาดจากการกำหนดราคากลาง</w:t>
            </w:r>
          </w:p>
        </w:tc>
        <w:tc>
          <w:tcPr>
            <w:tcW w:w="1276" w:type="dxa"/>
          </w:tcPr>
          <w:p w14:paraId="7C727AC5" w14:textId="7E661B33" w:rsidR="007938CD" w:rsidRPr="0050119A" w:rsidRDefault="002611E8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14:paraId="4EDCC496" w14:textId="2E2E70A9" w:rsidR="007938CD" w:rsidRPr="0050119A" w:rsidRDefault="002611E8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066E936D" w14:textId="46A4C40F" w:rsidR="007938CD" w:rsidRPr="0050119A" w:rsidRDefault="002611E8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4</w:t>
            </w:r>
          </w:p>
        </w:tc>
      </w:tr>
      <w:tr w:rsidR="007938CD" w:rsidRPr="0050119A" w14:paraId="32549541" w14:textId="77777777" w:rsidTr="00917D69">
        <w:tc>
          <w:tcPr>
            <w:tcW w:w="851" w:type="dxa"/>
          </w:tcPr>
          <w:p w14:paraId="1C8874BB" w14:textId="309BE680" w:rsidR="007938CD" w:rsidRPr="0050119A" w:rsidRDefault="00917D69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5</w:t>
            </w:r>
          </w:p>
        </w:tc>
        <w:tc>
          <w:tcPr>
            <w:tcW w:w="5528" w:type="dxa"/>
          </w:tcPr>
          <w:p w14:paraId="39F2EE6B" w14:textId="67313363" w:rsidR="007938CD" w:rsidRPr="0050119A" w:rsidRDefault="007938CD" w:rsidP="007938CD">
            <w:p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การจ่ายเงินเบี้ยยังชีพผู้สูงอายุ,ผู้พิการและผู้ป่วยเอดส์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ซ้ำซ้อน</w:t>
            </w:r>
          </w:p>
        </w:tc>
        <w:tc>
          <w:tcPr>
            <w:tcW w:w="1276" w:type="dxa"/>
          </w:tcPr>
          <w:p w14:paraId="37B164F6" w14:textId="03F491B9" w:rsidR="007938CD" w:rsidRPr="0050119A" w:rsidRDefault="002611E8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14:paraId="2B7B0AAF" w14:textId="3A0243EC" w:rsidR="007938CD" w:rsidRPr="0050119A" w:rsidRDefault="002611E8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2A55A2D5" w14:textId="588729A4" w:rsidR="007938CD" w:rsidRPr="0050119A" w:rsidRDefault="002611E8" w:rsidP="007938CD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4</w:t>
            </w:r>
          </w:p>
        </w:tc>
      </w:tr>
    </w:tbl>
    <w:p w14:paraId="6C649671" w14:textId="77777777" w:rsidR="00BC3390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06E7B1A0" w14:textId="77777777" w:rsidR="002611E8" w:rsidRDefault="002611E8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67E68447" w14:textId="77777777" w:rsidR="00917D69" w:rsidRDefault="00917D69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0195F463" w14:textId="77777777" w:rsidR="002611E8" w:rsidRDefault="002611E8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69EC6EE6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lastRenderedPageBreak/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7.4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   การประเมินการควบคุมความเสี่ยง</w:t>
      </w:r>
    </w:p>
    <w:p w14:paraId="2E676584" w14:textId="77777777" w:rsidR="00BC3390" w:rsidRPr="009251A5" w:rsidRDefault="00BC3390" w:rsidP="00DF68D1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การนำค่าความรุนแรงจากตาราง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 3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มาทำการประเมินการควบคุมการทุจริต ว่ามีการคบคุมการทุจริตในระดับใด เมื่อเทียบกับคุณภาพการจัดการ โดยเกณฑ์คุณภาพการจัดการ จะแบ่งออกเป็น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3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ระดับ ดังนี้ </w:t>
      </w:r>
    </w:p>
    <w:p w14:paraId="4FAE4B60" w14:textId="77777777" w:rsidR="00BC3390" w:rsidRPr="009251A5" w:rsidRDefault="00BC3390" w:rsidP="00DF68D1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  <w:cs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  <w:t xml:space="preserve">ดี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: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จัดการได้ทันที ทุกครั้งที่เกิดความเสี่ยง ไม่กระทบถึงผู้ใช้บริการ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/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ผู้รับมอบผลงาน องค์กรไม่มีผลเสียทางการเงิน </w:t>
      </w:r>
    </w:p>
    <w:p w14:paraId="6C8E7438" w14:textId="77777777" w:rsidR="00BC3390" w:rsidRPr="009251A5" w:rsidRDefault="00BC3390" w:rsidP="00DF68D1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  <w:t xml:space="preserve">พอใช้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: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จัดการได้โดยส่วนใหญ่ มีบางครั้งยังจัดการไม่ได้ กระทบถึงผู้ใช้บริการ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>/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ผู้รับมอบผลงานองค์กร แต่ยอมรับได้ มีความเข้าใจ </w:t>
      </w:r>
    </w:p>
    <w:p w14:paraId="300D7A16" w14:textId="77777777" w:rsidR="00BC3390" w:rsidRPr="009251A5" w:rsidRDefault="00BC3390" w:rsidP="00DF68D1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  <w:t xml:space="preserve">อ่อน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: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จัดการไม่ได้ หรือได้เพียงส่วนน้อย การจัดการเพิ่มเกิดจากรายจ่าย มีผลกระทบถึงผู้ใช้บริการ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/ </w:t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ผู้รับมอบผลงาน และยอมรับไม่ได้ ไม่มีความเข้าใจ </w:t>
      </w:r>
    </w:p>
    <w:p w14:paraId="10116DA5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752AA534" w14:textId="5F8484E7" w:rsidR="00BC3390" w:rsidRPr="009251A5" w:rsidRDefault="00BC3390" w:rsidP="009251A5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ตารางที่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4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 ตารางแสดงการระเมินควบคุมความเสี่ยง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098"/>
        <w:gridCol w:w="1134"/>
        <w:gridCol w:w="1276"/>
        <w:gridCol w:w="1417"/>
        <w:gridCol w:w="1276"/>
      </w:tblGrid>
      <w:tr w:rsidR="00BC3390" w:rsidRPr="009251A5" w14:paraId="19E4A139" w14:textId="77777777" w:rsidTr="00917D69">
        <w:tc>
          <w:tcPr>
            <w:tcW w:w="5098" w:type="dxa"/>
            <w:vMerge w:val="restart"/>
          </w:tcPr>
          <w:p w14:paraId="0010BCB2" w14:textId="77777777" w:rsidR="00BC3390" w:rsidRPr="009251A5" w:rsidRDefault="00BC3390" w:rsidP="00DF68D1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โอกาส</w:t>
            </w: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/</w:t>
            </w: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134" w:type="dxa"/>
            <w:vMerge w:val="restart"/>
          </w:tcPr>
          <w:p w14:paraId="1D23B56F" w14:textId="77777777" w:rsidR="00BC3390" w:rsidRPr="009251A5" w:rsidRDefault="00BC3390" w:rsidP="00DF68D1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คุณภาพการจัดการ</w:t>
            </w:r>
          </w:p>
        </w:tc>
        <w:tc>
          <w:tcPr>
            <w:tcW w:w="3969" w:type="dxa"/>
            <w:gridSpan w:val="3"/>
          </w:tcPr>
          <w:p w14:paraId="7DF422B6" w14:textId="77777777" w:rsidR="00BC3390" w:rsidRPr="009251A5" w:rsidRDefault="00BC3390" w:rsidP="00DF68D1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BC3390" w:rsidRPr="009251A5" w14:paraId="2BFB357F" w14:textId="77777777" w:rsidTr="00917D69">
        <w:tc>
          <w:tcPr>
            <w:tcW w:w="5098" w:type="dxa"/>
            <w:vMerge/>
          </w:tcPr>
          <w:p w14:paraId="7309B9FB" w14:textId="77777777" w:rsidR="00BC3390" w:rsidRPr="009251A5" w:rsidRDefault="00BC3390" w:rsidP="00DF68D1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5730CDD0" w14:textId="77777777" w:rsidR="00BC3390" w:rsidRPr="009251A5" w:rsidRDefault="00BC3390" w:rsidP="00DF68D1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5499AE" w14:textId="77777777" w:rsidR="00BC3390" w:rsidRPr="00917D69" w:rsidRDefault="00BC3390" w:rsidP="00DF68D1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</w:rPr>
            </w:pPr>
            <w:r w:rsidRPr="00917D69"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  <w:cs/>
              </w:rPr>
              <w:t>ค่าความเสี่ยง</w:t>
            </w:r>
            <w:r w:rsidRPr="00917D69"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  <w:cs/>
              </w:rPr>
              <w:br/>
              <w:t>ระดับต่ำ</w:t>
            </w:r>
          </w:p>
        </w:tc>
        <w:tc>
          <w:tcPr>
            <w:tcW w:w="1417" w:type="dxa"/>
          </w:tcPr>
          <w:p w14:paraId="76985803" w14:textId="77777777" w:rsidR="00BC3390" w:rsidRPr="00917D69" w:rsidRDefault="00BC3390" w:rsidP="00DF68D1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</w:rPr>
            </w:pPr>
            <w:r w:rsidRPr="00917D69"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  <w:cs/>
              </w:rPr>
              <w:t>ค่าความเสี่ยง</w:t>
            </w:r>
            <w:r w:rsidRPr="00917D69"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  <w:cs/>
              </w:rPr>
              <w:br/>
              <w:t>ระดับปานกลาง</w:t>
            </w:r>
          </w:p>
        </w:tc>
        <w:tc>
          <w:tcPr>
            <w:tcW w:w="1276" w:type="dxa"/>
          </w:tcPr>
          <w:p w14:paraId="4D7566F2" w14:textId="77777777" w:rsidR="00BC3390" w:rsidRPr="00917D69" w:rsidRDefault="00BC3390" w:rsidP="00DF68D1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</w:rPr>
            </w:pPr>
            <w:r w:rsidRPr="00917D69"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  <w:cs/>
              </w:rPr>
              <w:t>ค่าความเสี่ยงระดับสูง</w:t>
            </w:r>
          </w:p>
        </w:tc>
      </w:tr>
      <w:tr w:rsidR="0045695F" w:rsidRPr="009251A5" w14:paraId="12B5B22D" w14:textId="77777777" w:rsidTr="00917D69">
        <w:tc>
          <w:tcPr>
            <w:tcW w:w="5098" w:type="dxa"/>
          </w:tcPr>
          <w:p w14:paraId="5F400BF9" w14:textId="545564B3" w:rsidR="0045695F" w:rsidRPr="009251A5" w:rsidRDefault="001B0C43" w:rsidP="002611E8">
            <w:pPr>
              <w:jc w:val="thaiDistribute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1B0C43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พัสดุเกิดการ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สู</w:t>
            </w:r>
            <w:r w:rsidRPr="001B0C43">
              <w:rPr>
                <w:rFonts w:ascii="TH SarabunIT๙" w:hAnsi="TH SarabunIT๙" w:cs="TH SarabunIT๙"/>
                <w:sz w:val="32"/>
                <w:szCs w:val="32"/>
                <w:cs/>
              </w:rPr>
              <w:t>ญหาย/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</w:t>
            </w:r>
            <w:r w:rsidRPr="001B0C43">
              <w:rPr>
                <w:rFonts w:ascii="TH SarabunIT๙" w:hAnsi="TH SarabunIT๙" w:cs="TH SarabunIT๙"/>
                <w:sz w:val="32"/>
                <w:szCs w:val="32"/>
                <w:cs/>
              </w:rPr>
              <w:t>ยหาย</w:t>
            </w:r>
          </w:p>
        </w:tc>
        <w:tc>
          <w:tcPr>
            <w:tcW w:w="1134" w:type="dxa"/>
          </w:tcPr>
          <w:p w14:paraId="37182A32" w14:textId="7F84726B" w:rsidR="0045695F" w:rsidRPr="009251A5" w:rsidRDefault="002611E8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</w:tcPr>
          <w:p w14:paraId="351798BB" w14:textId="77777777" w:rsidR="0045695F" w:rsidRPr="009251A5" w:rsidRDefault="0045695F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54B0C3B" w14:textId="54565166" w:rsidR="0045695F" w:rsidRPr="009251A5" w:rsidRDefault="00457281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14:paraId="0B212C85" w14:textId="2563E7FC" w:rsidR="0045695F" w:rsidRPr="009251A5" w:rsidRDefault="0045695F" w:rsidP="0045695F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</w:p>
        </w:tc>
      </w:tr>
      <w:tr w:rsidR="002611E8" w:rsidRPr="009251A5" w14:paraId="2ADA486A" w14:textId="77777777" w:rsidTr="00917D69">
        <w:tc>
          <w:tcPr>
            <w:tcW w:w="5098" w:type="dxa"/>
          </w:tcPr>
          <w:p w14:paraId="74D6CE04" w14:textId="59E31EC2" w:rsidR="002611E8" w:rsidRPr="001B0C43" w:rsidRDefault="002611E8" w:rsidP="002611E8">
            <w:p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94A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พัสดุที่เสื่อมสภาพ หมดความจำเป็นใช้งานเป็นจำนวนมาก ไม่นำมาจำหน่าย</w:t>
            </w:r>
          </w:p>
        </w:tc>
        <w:tc>
          <w:tcPr>
            <w:tcW w:w="1134" w:type="dxa"/>
          </w:tcPr>
          <w:p w14:paraId="6FAA70A0" w14:textId="3F55DD98" w:rsidR="002611E8" w:rsidRPr="009251A5" w:rsidRDefault="002611E8" w:rsidP="002611E8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</w:tcPr>
          <w:p w14:paraId="78AFB005" w14:textId="6B1C2870" w:rsidR="002611E8" w:rsidRPr="009251A5" w:rsidRDefault="002611E8" w:rsidP="002611E8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14:paraId="0700A070" w14:textId="77777777" w:rsidR="002611E8" w:rsidRPr="009251A5" w:rsidRDefault="002611E8" w:rsidP="002611E8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E179C77" w14:textId="77777777" w:rsidR="002611E8" w:rsidRPr="009251A5" w:rsidRDefault="002611E8" w:rsidP="002611E8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</w:p>
        </w:tc>
      </w:tr>
      <w:tr w:rsidR="002611E8" w:rsidRPr="009251A5" w14:paraId="47374934" w14:textId="77777777" w:rsidTr="00917D69">
        <w:tc>
          <w:tcPr>
            <w:tcW w:w="5098" w:type="dxa"/>
          </w:tcPr>
          <w:p w14:paraId="65E319BF" w14:textId="791FDFA6" w:rsidR="002611E8" w:rsidRPr="001B0C43" w:rsidRDefault="002611E8" w:rsidP="002611E8">
            <w:p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ข้อผิดพลาดใน</w:t>
            </w: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เอกสารเบิกจ่าย</w:t>
            </w:r>
          </w:p>
        </w:tc>
        <w:tc>
          <w:tcPr>
            <w:tcW w:w="1134" w:type="dxa"/>
          </w:tcPr>
          <w:p w14:paraId="545F93FF" w14:textId="7FEE6345" w:rsidR="002611E8" w:rsidRPr="009251A5" w:rsidRDefault="002611E8" w:rsidP="002611E8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</w:tcPr>
          <w:p w14:paraId="71BD6EC8" w14:textId="1DDB6526" w:rsidR="002611E8" w:rsidRPr="009251A5" w:rsidRDefault="00586976" w:rsidP="002611E8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3F0098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14:paraId="0B4FE3FF" w14:textId="4F417968" w:rsidR="002611E8" w:rsidRPr="009251A5" w:rsidRDefault="002611E8" w:rsidP="002611E8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2EA7280" w14:textId="35FCABB0" w:rsidR="002611E8" w:rsidRPr="009251A5" w:rsidRDefault="002611E8" w:rsidP="002611E8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</w:p>
        </w:tc>
      </w:tr>
      <w:tr w:rsidR="002611E8" w:rsidRPr="009251A5" w14:paraId="2FE18683" w14:textId="77777777" w:rsidTr="00917D69">
        <w:tc>
          <w:tcPr>
            <w:tcW w:w="5098" w:type="dxa"/>
          </w:tcPr>
          <w:p w14:paraId="44549000" w14:textId="56D3E814" w:rsidR="002611E8" w:rsidRPr="001B0C43" w:rsidRDefault="002611E8" w:rsidP="002611E8">
            <w:p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ข้อผิดพลาดจากการกำหนดราคากลาง</w:t>
            </w:r>
          </w:p>
        </w:tc>
        <w:tc>
          <w:tcPr>
            <w:tcW w:w="1134" w:type="dxa"/>
          </w:tcPr>
          <w:p w14:paraId="7B252677" w14:textId="77635981" w:rsidR="002611E8" w:rsidRPr="009251A5" w:rsidRDefault="002611E8" w:rsidP="002611E8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</w:tcPr>
          <w:p w14:paraId="5B419498" w14:textId="77777777" w:rsidR="002611E8" w:rsidRPr="009251A5" w:rsidRDefault="002611E8" w:rsidP="002611E8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DEE84AD" w14:textId="38CE9D62" w:rsidR="002611E8" w:rsidRPr="009251A5" w:rsidRDefault="002611E8" w:rsidP="002611E8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  <w:r w:rsidRPr="003F0098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14:paraId="4264CB8C" w14:textId="77777777" w:rsidR="002611E8" w:rsidRPr="009251A5" w:rsidRDefault="002611E8" w:rsidP="002611E8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</w:p>
        </w:tc>
      </w:tr>
      <w:tr w:rsidR="002611E8" w:rsidRPr="009251A5" w14:paraId="3BB86507" w14:textId="77777777" w:rsidTr="00917D69">
        <w:tc>
          <w:tcPr>
            <w:tcW w:w="5098" w:type="dxa"/>
          </w:tcPr>
          <w:p w14:paraId="23C97A96" w14:textId="1A7B1C03" w:rsidR="002611E8" w:rsidRPr="001B0C43" w:rsidRDefault="002611E8" w:rsidP="002611E8">
            <w:p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การจ่ายเงินเบี้ยยังชีพผู้สูงอายุ,ผู้พิการและผู้ป่วยเอดส์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ซ้ำซ้อน</w:t>
            </w:r>
          </w:p>
        </w:tc>
        <w:tc>
          <w:tcPr>
            <w:tcW w:w="1134" w:type="dxa"/>
          </w:tcPr>
          <w:p w14:paraId="03709DCB" w14:textId="396DAB6A" w:rsidR="002611E8" w:rsidRPr="009251A5" w:rsidRDefault="002611E8" w:rsidP="002611E8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</w:tcPr>
          <w:p w14:paraId="12622B4C" w14:textId="247BB0F2" w:rsidR="002611E8" w:rsidRPr="009251A5" w:rsidRDefault="00586976" w:rsidP="002611E8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3F0098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14:paraId="5B23BF13" w14:textId="080AE18E" w:rsidR="002611E8" w:rsidRPr="009251A5" w:rsidRDefault="002611E8" w:rsidP="002611E8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5662C26" w14:textId="77777777" w:rsidR="002611E8" w:rsidRPr="009251A5" w:rsidRDefault="002611E8" w:rsidP="002611E8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</w:p>
        </w:tc>
      </w:tr>
    </w:tbl>
    <w:p w14:paraId="5F81233D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sectPr w:rsidR="00BC3390" w:rsidRPr="009251A5" w:rsidSect="00DF68D1">
          <w:pgSz w:w="12240" w:h="15840"/>
          <w:pgMar w:top="1134" w:right="964" w:bottom="851" w:left="1361" w:header="709" w:footer="709" w:gutter="0"/>
          <w:cols w:space="708"/>
          <w:docGrid w:linePitch="360"/>
        </w:sectPr>
      </w:pPr>
    </w:p>
    <w:p w14:paraId="7831D285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lastRenderedPageBreak/>
        <w:t>7.5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   แผนบริหารความเสี่ยง </w:t>
      </w:r>
    </w:p>
    <w:p w14:paraId="2A661FB8" w14:textId="77777777" w:rsidR="00BC3390" w:rsidRPr="009251A5" w:rsidRDefault="00BC3390" w:rsidP="00917D69">
      <w:pPr>
        <w:shd w:val="clear" w:color="auto" w:fill="FFFFFF"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6"/>
          <w:sz w:val="32"/>
          <w:szCs w:val="32"/>
          <w:cs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  <w:r w:rsidRPr="009251A5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การนำเหตุการณ์ที่มีความเสี่ยงสูง ค่อนข้างสูง และปานกลางมาทำแผนบริหารความเสี่ยง ตามลำดับความรุนแรง </w:t>
      </w:r>
    </w:p>
    <w:p w14:paraId="2ADBA2CC" w14:textId="3D82CD37" w:rsidR="00BC3390" w:rsidRPr="009251A5" w:rsidRDefault="00BC3390" w:rsidP="009251A5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ตารางที่ 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5</w:t>
      </w:r>
      <w:r w:rsidRPr="009251A5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 ตารางแผนบริหารความเสี่ยง</w:t>
      </w:r>
    </w:p>
    <w:p w14:paraId="4701347D" w14:textId="00907FF9" w:rsidR="00BC3390" w:rsidRPr="00586976" w:rsidRDefault="0045695F" w:rsidP="0045695F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586976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>แ</w:t>
      </w:r>
      <w:r w:rsidR="00BC3390" w:rsidRPr="00586976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ผนบริหารความเสี่ยงองค์การบริหารส่วนตำบล</w:t>
      </w:r>
      <w:r w:rsidRPr="00586976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>กุดรัง</w:t>
      </w:r>
    </w:p>
    <w:p w14:paraId="14478B16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tbl>
      <w:tblPr>
        <w:tblStyle w:val="a5"/>
        <w:tblW w:w="10224" w:type="dxa"/>
        <w:tblInd w:w="-147" w:type="dxa"/>
        <w:tblLook w:val="04A0" w:firstRow="1" w:lastRow="0" w:firstColumn="1" w:lastColumn="0" w:noHBand="0" w:noVBand="1"/>
      </w:tblPr>
      <w:tblGrid>
        <w:gridCol w:w="2085"/>
        <w:gridCol w:w="1681"/>
        <w:gridCol w:w="1729"/>
        <w:gridCol w:w="2045"/>
        <w:gridCol w:w="1268"/>
        <w:gridCol w:w="1416"/>
      </w:tblGrid>
      <w:tr w:rsidR="00BC3390" w:rsidRPr="009251A5" w14:paraId="3ACAA35B" w14:textId="77777777" w:rsidTr="0050119A">
        <w:tc>
          <w:tcPr>
            <w:tcW w:w="2085" w:type="dxa"/>
            <w:shd w:val="clear" w:color="auto" w:fill="D9D9D9" w:themeFill="background1" w:themeFillShade="D9"/>
          </w:tcPr>
          <w:p w14:paraId="17AF7F25" w14:textId="77777777" w:rsidR="00BC3390" w:rsidRPr="009251A5" w:rsidRDefault="00BC3390" w:rsidP="009251A5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42AD721A" w14:textId="77777777" w:rsidR="00BC3390" w:rsidRPr="009251A5" w:rsidRDefault="00BC3390" w:rsidP="009251A5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14:paraId="12FF2A1D" w14:textId="77777777" w:rsidR="00BC3390" w:rsidRPr="009251A5" w:rsidRDefault="00BC3390" w:rsidP="009251A5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รูปแบบ พฤติการณ์ความเสี่ยง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61FF45C4" w14:textId="77777777" w:rsidR="00BC3390" w:rsidRPr="009251A5" w:rsidRDefault="00BC3390" w:rsidP="009251A5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มาตรการดำเนินการป้องกันการทุจริต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92468FD" w14:textId="77777777" w:rsidR="00BC3390" w:rsidRPr="009251A5" w:rsidRDefault="00BC3390" w:rsidP="009251A5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24DC8442" w14:textId="77777777" w:rsidR="00BC3390" w:rsidRPr="009251A5" w:rsidRDefault="00BC3390" w:rsidP="009251A5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ผู้รับผิดชอบ</w:t>
            </w:r>
          </w:p>
        </w:tc>
      </w:tr>
      <w:tr w:rsidR="00BC3390" w:rsidRPr="009251A5" w14:paraId="302CB1E3" w14:textId="77777777" w:rsidTr="0050119A">
        <w:tc>
          <w:tcPr>
            <w:tcW w:w="2085" w:type="dxa"/>
          </w:tcPr>
          <w:p w14:paraId="6CD1BD58" w14:textId="692FE0D0" w:rsidR="0045695F" w:rsidRPr="001B0C43" w:rsidRDefault="001B0C43" w:rsidP="0045695F">
            <w:pPr>
              <w:jc w:val="thaiDistribute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1B0C43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พัสดุเกิดการ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สู</w:t>
            </w:r>
            <w:r w:rsidRPr="001B0C43">
              <w:rPr>
                <w:rFonts w:ascii="TH SarabunIT๙" w:hAnsi="TH SarabunIT๙" w:cs="TH SarabunIT๙"/>
                <w:sz w:val="32"/>
                <w:szCs w:val="32"/>
                <w:cs/>
              </w:rPr>
              <w:t>ญหาย/</w:t>
            </w:r>
            <w:r w:rsidRPr="001B0C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</w:t>
            </w:r>
            <w:r w:rsidRPr="001B0C43">
              <w:rPr>
                <w:rFonts w:ascii="TH SarabunIT๙" w:hAnsi="TH SarabunIT๙" w:cs="TH SarabunIT๙"/>
                <w:sz w:val="32"/>
                <w:szCs w:val="32"/>
                <w:cs/>
              </w:rPr>
              <w:t>ยหาย</w:t>
            </w:r>
          </w:p>
          <w:p w14:paraId="0AE9A990" w14:textId="02F785B9" w:rsidR="00BC3390" w:rsidRPr="001B0C43" w:rsidRDefault="00BC3390" w:rsidP="009251A5">
            <w:pPr>
              <w:jc w:val="thaiDistribute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</w:p>
        </w:tc>
        <w:tc>
          <w:tcPr>
            <w:tcW w:w="1681" w:type="dxa"/>
          </w:tcPr>
          <w:p w14:paraId="411AA213" w14:textId="14261CDF" w:rsidR="00BC3390" w:rsidRPr="001B0C43" w:rsidRDefault="001B0C43" w:rsidP="009251A5">
            <w:pPr>
              <w:jc w:val="thaiDistribute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  <w:r w:rsidRPr="001B0C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การเก็บรักษาและควบคุมครุภัณฑ์</w:t>
            </w:r>
          </w:p>
        </w:tc>
        <w:tc>
          <w:tcPr>
            <w:tcW w:w="1729" w:type="dxa"/>
          </w:tcPr>
          <w:p w14:paraId="35C8858D" w14:textId="2A049981" w:rsidR="00BC3390" w:rsidRPr="001B0C43" w:rsidRDefault="00D959EB" w:rsidP="00D959EB">
            <w:pPr>
              <w:jc w:val="thaiDistribute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ครุภัณฑ์กระจัดกระจายชำรุดเสียหายได้ง่าย  ไม่มีสถานที่จัดเก็บครุภัณฑ์ที่เพียงพอ ซึ่งอาจเสี่ยงต่อการสูญหาย</w:t>
            </w:r>
          </w:p>
        </w:tc>
        <w:tc>
          <w:tcPr>
            <w:tcW w:w="2045" w:type="dxa"/>
          </w:tcPr>
          <w:p w14:paraId="7D8D9E8C" w14:textId="306BFE79" w:rsidR="00BC3390" w:rsidRPr="001B0C43" w:rsidRDefault="001B0C43" w:rsidP="001B0C43">
            <w:pPr>
              <w:jc w:val="thaiDistribute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  <w:r w:rsidRPr="001B0C43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B0C4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สถานที่เก็บพัสดุที่มีลักษณะมิดชิด</w:t>
            </w:r>
            <w:r w:rsidRPr="001B0C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C43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จัดให้มีเจ้าหน้าที่ควบคุมห้องพัสดุ โดยให้มีการขออนุญาตเปิดห้องเก็บพัสดุทุกครั้งที่มีการขอใช้ห้องพัสดุ</w:t>
            </w:r>
          </w:p>
        </w:tc>
        <w:tc>
          <w:tcPr>
            <w:tcW w:w="1268" w:type="dxa"/>
          </w:tcPr>
          <w:p w14:paraId="3D0857D9" w14:textId="3B57A29F" w:rsidR="00BC3390" w:rsidRPr="001B0C43" w:rsidRDefault="001B0C43" w:rsidP="009251A5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 xml:space="preserve"> 1 ตุลาคม 2564 </w:t>
            </w:r>
            <w:r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 xml:space="preserve">        30 กันยายน 2565</w:t>
            </w:r>
          </w:p>
        </w:tc>
        <w:tc>
          <w:tcPr>
            <w:tcW w:w="1416" w:type="dxa"/>
          </w:tcPr>
          <w:p w14:paraId="2C06777E" w14:textId="77777777" w:rsidR="00BC3390" w:rsidRDefault="001B0C43" w:rsidP="009251A5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กองคลัง</w:t>
            </w:r>
          </w:p>
          <w:p w14:paraId="041EE465" w14:textId="1DFD73E2" w:rsidR="001B0C43" w:rsidRPr="001B0C43" w:rsidRDefault="001B0C43" w:rsidP="009251A5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</w:p>
        </w:tc>
      </w:tr>
      <w:tr w:rsidR="0083194A" w:rsidRPr="0083194A" w14:paraId="36783E07" w14:textId="77777777" w:rsidTr="0050119A">
        <w:tc>
          <w:tcPr>
            <w:tcW w:w="2085" w:type="dxa"/>
          </w:tcPr>
          <w:p w14:paraId="652AB456" w14:textId="76261BC3" w:rsidR="0083194A" w:rsidRPr="0083194A" w:rsidRDefault="0083194A" w:rsidP="0083194A">
            <w:p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94A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พัสดุที่เสื่อมสภาพ หมดความจำเป็นใช้งานเป็นจำนวนมาก ไม่นำมาจำหน่าย</w:t>
            </w:r>
          </w:p>
        </w:tc>
        <w:tc>
          <w:tcPr>
            <w:tcW w:w="1681" w:type="dxa"/>
          </w:tcPr>
          <w:p w14:paraId="32552A99" w14:textId="3DF07320" w:rsidR="0083194A" w:rsidRPr="0083194A" w:rsidRDefault="0083194A" w:rsidP="0083194A">
            <w:p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94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การจำหน่ายพัสดุ</w:t>
            </w:r>
          </w:p>
        </w:tc>
        <w:tc>
          <w:tcPr>
            <w:tcW w:w="1729" w:type="dxa"/>
          </w:tcPr>
          <w:p w14:paraId="085003E1" w14:textId="2B6A64BD" w:rsidR="0083194A" w:rsidRPr="0083194A" w:rsidRDefault="0083194A" w:rsidP="007938CD">
            <w:p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รุด</w:t>
            </w:r>
            <w:r w:rsidRPr="0083194A">
              <w:rPr>
                <w:rFonts w:ascii="TH SarabunIT๙" w:hAnsi="TH SarabunIT๙" w:cs="TH SarabunIT๙"/>
                <w:sz w:val="32"/>
                <w:szCs w:val="32"/>
                <w:cs/>
              </w:rPr>
              <w:t>เสื่อม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สภาพไม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่นำ</w:t>
            </w:r>
            <w:r w:rsidRPr="0083194A">
              <w:rPr>
                <w:rFonts w:ascii="TH SarabunIT๙" w:hAnsi="TH SarabunIT๙" w:cs="TH SarabunIT๙"/>
                <w:sz w:val="32"/>
                <w:szCs w:val="32"/>
                <w:cs/>
              </w:rPr>
              <w:t>มาจ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3194A">
              <w:rPr>
                <w:rFonts w:ascii="TH SarabunIT๙" w:hAnsi="TH SarabunIT๙" w:cs="TH SarabunIT๙"/>
                <w:sz w:val="32"/>
                <w:szCs w:val="32"/>
                <w:cs/>
              </w:rPr>
              <w:t>หน่าย</w:t>
            </w:r>
          </w:p>
        </w:tc>
        <w:tc>
          <w:tcPr>
            <w:tcW w:w="2045" w:type="dxa"/>
          </w:tcPr>
          <w:p w14:paraId="00B18F7B" w14:textId="36D19C25" w:rsidR="0083194A" w:rsidRPr="0050119A" w:rsidRDefault="0083194A" w:rsidP="0083194A">
            <w:pPr>
              <w:jc w:val="thaiDistribute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0119A">
              <w:rPr>
                <w:rFonts w:ascii="TH SarabunIT๙" w:hAnsi="TH SarabunIT๙" w:cs="TH SarabunIT๙"/>
                <w:sz w:val="30"/>
                <w:szCs w:val="30"/>
                <w:cs/>
              </w:rPr>
              <w:t>ควรมีการจำหน่ายพัสดุตามสภาพความเป็นจริงหรือข้อเท็จจริงที่คณะกรรมการได้ทำการตรวจสอบประจำปี</w:t>
            </w:r>
            <w:r w:rsidRPr="0050119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0119A">
              <w:rPr>
                <w:rFonts w:ascii="TH SarabunIT๙" w:hAnsi="TH SarabunIT๙" w:cs="TH SarabunIT๙"/>
                <w:sz w:val="30"/>
                <w:szCs w:val="30"/>
                <w:cs/>
              </w:rPr>
              <w:t>และถูกต้องเป็นไปตามระเบียบ เพื่อให้การ</w:t>
            </w:r>
            <w:r w:rsidRPr="0050119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0119A">
              <w:rPr>
                <w:rFonts w:ascii="TH SarabunIT๙" w:hAnsi="TH SarabunIT๙" w:cs="TH SarabunIT๙"/>
                <w:sz w:val="30"/>
                <w:szCs w:val="30"/>
                <w:cs/>
              </w:rPr>
              <w:t>เก็บรักษาพัสดุมีน้อยที่สุด และเพื่อหลีกเลี่ยงพัสดุเกินความจำเป็นและล้าสมัยและเป็นการประหยัดงบ</w:t>
            </w:r>
            <w:r w:rsidRPr="0050119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011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ประมาณของ </w:t>
            </w:r>
            <w:proofErr w:type="spellStart"/>
            <w:r w:rsidRPr="0050119A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50119A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268" w:type="dxa"/>
          </w:tcPr>
          <w:p w14:paraId="36DA12C3" w14:textId="1906E337" w:rsidR="0083194A" w:rsidRPr="0083194A" w:rsidRDefault="0083194A" w:rsidP="0083194A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 xml:space="preserve"> 1 ตุลาคม 2564 </w:t>
            </w:r>
            <w:r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 xml:space="preserve">        30 กันยายน 2565</w:t>
            </w:r>
          </w:p>
        </w:tc>
        <w:tc>
          <w:tcPr>
            <w:tcW w:w="1416" w:type="dxa"/>
          </w:tcPr>
          <w:p w14:paraId="384783CE" w14:textId="77777777" w:rsidR="0083194A" w:rsidRDefault="0083194A" w:rsidP="0083194A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กองคลัง</w:t>
            </w:r>
          </w:p>
          <w:p w14:paraId="670E9BB4" w14:textId="77777777" w:rsidR="0083194A" w:rsidRPr="0083194A" w:rsidRDefault="0083194A" w:rsidP="0083194A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</w:p>
        </w:tc>
      </w:tr>
      <w:tr w:rsidR="0050119A" w:rsidRPr="0083194A" w14:paraId="3893D935" w14:textId="77777777" w:rsidTr="0050119A">
        <w:tc>
          <w:tcPr>
            <w:tcW w:w="2085" w:type="dxa"/>
          </w:tcPr>
          <w:p w14:paraId="7F9A8C1E" w14:textId="1A64CC6A" w:rsidR="0050119A" w:rsidRPr="0083194A" w:rsidRDefault="0050119A" w:rsidP="0050119A">
            <w:p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ข้อผิดพลาดใน</w:t>
            </w: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เอกสารเบิกจ่าย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1" w:type="dxa"/>
          </w:tcPr>
          <w:p w14:paraId="66FE4811" w14:textId="7B9FBA97" w:rsidR="0050119A" w:rsidRPr="0083194A" w:rsidRDefault="0050119A" w:rsidP="0050119A">
            <w:p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การเบิกจ่ายเงิน</w:t>
            </w:r>
          </w:p>
        </w:tc>
        <w:tc>
          <w:tcPr>
            <w:tcW w:w="1729" w:type="dxa"/>
          </w:tcPr>
          <w:p w14:paraId="441FA70A" w14:textId="20A96422" w:rsidR="0050119A" w:rsidRPr="0050119A" w:rsidRDefault="0050119A" w:rsidP="0050119A">
            <w:pPr>
              <w:jc w:val="thaiDistribute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0119A">
              <w:rPr>
                <w:rFonts w:ascii="TH SarabunIT๙" w:hAnsi="TH SarabunIT๙" w:cs="TH SarabunIT๙"/>
                <w:sz w:val="30"/>
                <w:szCs w:val="30"/>
                <w:cs/>
              </w:rPr>
              <w:t>เอกสารเบิกจ่ายพบข้อผิดพลาดอยู่บ้าง เนื่องจากค่าใช้จ่ายบางรายการในราย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0119A">
              <w:rPr>
                <w:rFonts w:ascii="TH SarabunIT๙" w:hAnsi="TH SarabunIT๙" w:cs="TH SarabunIT๙"/>
                <w:sz w:val="30"/>
                <w:szCs w:val="30"/>
                <w:cs/>
              </w:rPr>
              <w:t>ละเอียดระบุไม่ชัดเจน</w:t>
            </w:r>
          </w:p>
        </w:tc>
        <w:tc>
          <w:tcPr>
            <w:tcW w:w="2045" w:type="dxa"/>
          </w:tcPr>
          <w:p w14:paraId="0D5815EF" w14:textId="4ADD8E44" w:rsidR="0050119A" w:rsidRPr="0083194A" w:rsidRDefault="0050119A" w:rsidP="0050119A">
            <w:pPr>
              <w:jc w:val="thaiDistribute"/>
              <w:outlineLvl w:val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กำชับให้เจ้าหน้าที่ผู้ตรวจฎีกาให้ตรวจเอกสารประกอบการเบิกจ่ายเงินอย่างรอบครอบ</w:t>
            </w:r>
          </w:p>
        </w:tc>
        <w:tc>
          <w:tcPr>
            <w:tcW w:w="1268" w:type="dxa"/>
          </w:tcPr>
          <w:p w14:paraId="074E2980" w14:textId="73A66458" w:rsidR="0050119A" w:rsidRDefault="0050119A" w:rsidP="0050119A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 xml:space="preserve"> 1 ตุลาคม 2564 </w:t>
            </w:r>
            <w:r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 xml:space="preserve">        30 กันยายน 2565</w:t>
            </w:r>
          </w:p>
        </w:tc>
        <w:tc>
          <w:tcPr>
            <w:tcW w:w="1416" w:type="dxa"/>
          </w:tcPr>
          <w:p w14:paraId="516473E9" w14:textId="77777777" w:rsidR="0050119A" w:rsidRDefault="0050119A" w:rsidP="0050119A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กองคลัง</w:t>
            </w:r>
          </w:p>
          <w:p w14:paraId="5C9AC567" w14:textId="77777777" w:rsidR="0050119A" w:rsidRDefault="0050119A" w:rsidP="0050119A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</w:p>
        </w:tc>
      </w:tr>
    </w:tbl>
    <w:p w14:paraId="3DB117F9" w14:textId="0F22EC6D" w:rsidR="00BC3390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tbl>
      <w:tblPr>
        <w:tblStyle w:val="a5"/>
        <w:tblW w:w="10224" w:type="dxa"/>
        <w:tblInd w:w="-147" w:type="dxa"/>
        <w:tblLook w:val="04A0" w:firstRow="1" w:lastRow="0" w:firstColumn="1" w:lastColumn="0" w:noHBand="0" w:noVBand="1"/>
      </w:tblPr>
      <w:tblGrid>
        <w:gridCol w:w="2085"/>
        <w:gridCol w:w="1681"/>
        <w:gridCol w:w="1729"/>
        <w:gridCol w:w="2045"/>
        <w:gridCol w:w="1268"/>
        <w:gridCol w:w="1416"/>
      </w:tblGrid>
      <w:tr w:rsidR="00917D69" w:rsidRPr="009251A5" w14:paraId="12628BF1" w14:textId="77777777" w:rsidTr="00917D69">
        <w:tc>
          <w:tcPr>
            <w:tcW w:w="2085" w:type="dxa"/>
            <w:shd w:val="clear" w:color="auto" w:fill="D9D9D9" w:themeFill="background1" w:themeFillShade="D9"/>
          </w:tcPr>
          <w:p w14:paraId="31E8DD0B" w14:textId="77777777" w:rsidR="00917D69" w:rsidRPr="009251A5" w:rsidRDefault="00917D69" w:rsidP="00917D69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4D74B1C2" w14:textId="77777777" w:rsidR="00917D69" w:rsidRPr="009251A5" w:rsidRDefault="00917D69" w:rsidP="00917D69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14:paraId="10D43340" w14:textId="77777777" w:rsidR="00917D69" w:rsidRPr="009251A5" w:rsidRDefault="00917D69" w:rsidP="00917D69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รูปแบบ พฤติการณ์ความเสี่ยง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37BED493" w14:textId="77777777" w:rsidR="00917D69" w:rsidRPr="009251A5" w:rsidRDefault="00917D69" w:rsidP="00917D69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มาตรการดำเนินการป้องกันการทุจริต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2EEDD954" w14:textId="77777777" w:rsidR="00917D69" w:rsidRPr="009251A5" w:rsidRDefault="00917D69" w:rsidP="00917D69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75B741C1" w14:textId="77777777" w:rsidR="00917D69" w:rsidRPr="009251A5" w:rsidRDefault="00917D69" w:rsidP="00917D69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251A5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ผู้รับผิดชอบ</w:t>
            </w:r>
          </w:p>
        </w:tc>
      </w:tr>
      <w:tr w:rsidR="00917D69" w:rsidRPr="0083194A" w14:paraId="1DABBE9A" w14:textId="77777777" w:rsidTr="00917D69">
        <w:tc>
          <w:tcPr>
            <w:tcW w:w="2085" w:type="dxa"/>
          </w:tcPr>
          <w:p w14:paraId="4E7822EB" w14:textId="77777777" w:rsidR="00917D69" w:rsidRDefault="00917D69" w:rsidP="00917D69">
            <w:p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ข้อผิดพลาดจากการกำหนดราคากลาง</w:t>
            </w:r>
          </w:p>
        </w:tc>
        <w:tc>
          <w:tcPr>
            <w:tcW w:w="1681" w:type="dxa"/>
          </w:tcPr>
          <w:p w14:paraId="71E07FD0" w14:textId="77777777" w:rsidR="00917D69" w:rsidRDefault="00917D69" w:rsidP="00917D69">
            <w:p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การกำหนดราคากลาง</w:t>
            </w:r>
          </w:p>
        </w:tc>
        <w:tc>
          <w:tcPr>
            <w:tcW w:w="1729" w:type="dxa"/>
          </w:tcPr>
          <w:p w14:paraId="4C9444B9" w14:textId="77777777" w:rsidR="00917D69" w:rsidRPr="0050119A" w:rsidRDefault="00917D69" w:rsidP="00917D69">
            <w:pPr>
              <w:jc w:val="thaiDistribute"/>
              <w:outlineLvl w:val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50119A">
              <w:rPr>
                <w:rFonts w:ascii="TH SarabunIT๙" w:hAnsi="TH SarabunIT๙" w:cs="TH SarabunIT๙"/>
                <w:sz w:val="31"/>
                <w:szCs w:val="31"/>
                <w:cs/>
              </w:rPr>
              <w:t>มีการเปลี่ยนแปลงแนวทางการปฏิบัติและราคาวัสดุก่อสร้างอยู่บ่อย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50119A">
              <w:rPr>
                <w:rFonts w:ascii="TH SarabunIT๙" w:hAnsi="TH SarabunIT๙" w:cs="TH SarabunIT๙"/>
                <w:sz w:val="31"/>
                <w:szCs w:val="31"/>
                <w:cs/>
              </w:rPr>
              <w:t>ครั้งและปริมาณงานที่มากขึ้น ซึ่งอาจทำให้ผู้ประมาณราคาเกิดข้อบกพร่องขึ้นได้</w:t>
            </w:r>
          </w:p>
        </w:tc>
        <w:tc>
          <w:tcPr>
            <w:tcW w:w="2045" w:type="dxa"/>
          </w:tcPr>
          <w:p w14:paraId="6F1D5847" w14:textId="77777777" w:rsidR="00917D69" w:rsidRPr="0050119A" w:rsidRDefault="00917D69" w:rsidP="00917D69">
            <w:pPr>
              <w:jc w:val="thaiDistribute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0119A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มีการประชุมคณะ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0119A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กรรมการกำหนดราคากลางทุกครั้ง และเจ้าหน้าที่ผู้เกี่ยวข้องในการพิจารณาราคากลาง เพื่อเป็นการตรวจ</w:t>
            </w:r>
            <w:r w:rsidRPr="0050119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0119A">
              <w:rPr>
                <w:rFonts w:ascii="TH SarabunIT๙" w:hAnsi="TH SarabunIT๙" w:cs="TH SarabunIT๙"/>
                <w:sz w:val="30"/>
                <w:szCs w:val="30"/>
                <w:cs/>
              </w:rPr>
              <w:t>สอบและลดข้อบกพร่องในการปฏิบัติงาน</w:t>
            </w:r>
          </w:p>
        </w:tc>
        <w:tc>
          <w:tcPr>
            <w:tcW w:w="1268" w:type="dxa"/>
          </w:tcPr>
          <w:p w14:paraId="53D08B49" w14:textId="77777777" w:rsidR="00917D69" w:rsidRDefault="00917D69" w:rsidP="00917D69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 xml:space="preserve"> 1 ตุลาคม 2564 </w:t>
            </w:r>
            <w:r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 xml:space="preserve">        30 กันยายน 2565</w:t>
            </w:r>
          </w:p>
        </w:tc>
        <w:tc>
          <w:tcPr>
            <w:tcW w:w="1416" w:type="dxa"/>
          </w:tcPr>
          <w:p w14:paraId="027C5427" w14:textId="77777777" w:rsidR="00917D69" w:rsidRDefault="00917D69" w:rsidP="00917D69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คณะกรรมการกำหนดราคากลาง</w:t>
            </w:r>
          </w:p>
          <w:p w14:paraId="76B50D78" w14:textId="77777777" w:rsidR="00917D69" w:rsidRDefault="00917D69" w:rsidP="00917D69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.กุดรัง</w:t>
            </w:r>
            <w:r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 xml:space="preserve">         </w:t>
            </w:r>
          </w:p>
          <w:p w14:paraId="1AD2A25E" w14:textId="77777777" w:rsidR="00917D69" w:rsidRDefault="00917D69" w:rsidP="00917D69">
            <w:pPr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</w:p>
        </w:tc>
      </w:tr>
      <w:tr w:rsidR="00917D69" w:rsidRPr="0083194A" w14:paraId="42037E04" w14:textId="77777777" w:rsidTr="00917D69">
        <w:tc>
          <w:tcPr>
            <w:tcW w:w="2085" w:type="dxa"/>
          </w:tcPr>
          <w:p w14:paraId="60BBD43D" w14:textId="77777777" w:rsidR="00917D69" w:rsidRDefault="00917D69" w:rsidP="00917D69">
            <w:p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การจ่ายเงินเบี้ยยังชีพผู้สูงอายุ,ผู้พิการและผู้ป่วยเอดส์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ซ้ำซ้อน</w:t>
            </w:r>
          </w:p>
        </w:tc>
        <w:tc>
          <w:tcPr>
            <w:tcW w:w="1681" w:type="dxa"/>
          </w:tcPr>
          <w:p w14:paraId="20CA0E24" w14:textId="77777777" w:rsidR="00917D69" w:rsidRPr="009251A5" w:rsidRDefault="00917D69" w:rsidP="00917D69">
            <w:p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การจ่ายเงินเบี้ยยังชีพผู้สูงอายุ,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ผู้พิการและผู้ป่วยเอดส์</w:t>
            </w:r>
          </w:p>
        </w:tc>
        <w:tc>
          <w:tcPr>
            <w:tcW w:w="1729" w:type="dxa"/>
          </w:tcPr>
          <w:p w14:paraId="028D36BA" w14:textId="77777777" w:rsidR="00917D69" w:rsidRPr="0050119A" w:rsidRDefault="00917D69" w:rsidP="00917D69">
            <w:pPr>
              <w:jc w:val="thaiDistribute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0119A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ผู้รับเบี้ยยังชีพบางรายย้ายที่อยู่ออกนอกพื้นที่หรือเสียชีวิต เจ้าตัวหรือทายาทไม่รีบแจ้งองค์การบริหารส่วนตำบล</w:t>
            </w:r>
            <w:r w:rsidRPr="005011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กุดรัง</w:t>
            </w:r>
            <w:r w:rsidRPr="005011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อาจทำให้ได้รับเงินเบี้ยยังชีพซ้ำซ้อน</w:t>
            </w:r>
          </w:p>
        </w:tc>
        <w:tc>
          <w:tcPr>
            <w:tcW w:w="2045" w:type="dxa"/>
          </w:tcPr>
          <w:p w14:paraId="7E792128" w14:textId="77777777" w:rsidR="00917D69" w:rsidRPr="0050119A" w:rsidRDefault="00917D69" w:rsidP="00917D69">
            <w:pPr>
              <w:jc w:val="thaiDistribute"/>
              <w:outlineLvl w:val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50119A">
              <w:rPr>
                <w:rFonts w:ascii="TH SarabunIT๙" w:hAnsi="TH SarabunIT๙" w:cs="TH SarabunIT๙"/>
                <w:sz w:val="31"/>
                <w:szCs w:val="31"/>
                <w:cs/>
              </w:rPr>
              <w:t>มีการประชุมคณะ</w:t>
            </w:r>
            <w:r w:rsidRPr="0050119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50119A">
              <w:rPr>
                <w:rFonts w:ascii="TH SarabunIT๙" w:hAnsi="TH SarabunIT๙" w:cs="TH SarabunIT๙"/>
                <w:sz w:val="31"/>
                <w:szCs w:val="31"/>
                <w:cs/>
              </w:rPr>
              <w:t>กรรมการกำหนดราคากลางทุกครั้ง และเจ้าหน้าที่ผู้เกี่ยวข้องในการพิจารณาราคากลาง เพื่อเป็นการตรวจสอบและลดข้อบกพร่องในการปฏิบัติงาน</w:t>
            </w:r>
          </w:p>
        </w:tc>
        <w:tc>
          <w:tcPr>
            <w:tcW w:w="1268" w:type="dxa"/>
          </w:tcPr>
          <w:p w14:paraId="07FA0674" w14:textId="77777777" w:rsidR="00917D69" w:rsidRDefault="00917D69" w:rsidP="00917D69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 xml:space="preserve"> 1 ตุลาคม 2564 </w:t>
            </w:r>
            <w:r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 xml:space="preserve">        30 กันยายน 2565</w:t>
            </w:r>
          </w:p>
        </w:tc>
        <w:tc>
          <w:tcPr>
            <w:tcW w:w="1416" w:type="dxa"/>
          </w:tcPr>
          <w:p w14:paraId="1DD6518E" w14:textId="77777777" w:rsidR="00917D69" w:rsidRDefault="00917D69" w:rsidP="00917D69">
            <w:pPr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กองสวัสดิการสังคม</w:t>
            </w:r>
          </w:p>
        </w:tc>
      </w:tr>
    </w:tbl>
    <w:p w14:paraId="079EF32B" w14:textId="77777777" w:rsidR="00D959EB" w:rsidRDefault="00D959EB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1B063998" w14:textId="77777777" w:rsidR="00917D69" w:rsidRPr="009251A5" w:rsidRDefault="00917D69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14:paraId="7AD92FCE" w14:textId="319FC2F8" w:rsidR="00BC3390" w:rsidRPr="00D959EB" w:rsidRDefault="009251A5" w:rsidP="00DF68D1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D959EB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</w:t>
      </w:r>
      <w:r w:rsidR="00BC3390" w:rsidRPr="00D959EB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(</w:t>
      </w:r>
      <w:r w:rsidR="00D959EB" w:rsidRPr="00D959EB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นางสาวทิวารัตน์  มาตรี</w:t>
      </w:r>
      <w:r w:rsidR="00BC3390" w:rsidRPr="00D959EB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)</w:t>
      </w:r>
    </w:p>
    <w:p w14:paraId="790BFE2C" w14:textId="77777777" w:rsidR="00BC3390" w:rsidRPr="00D959EB" w:rsidRDefault="00BC3390" w:rsidP="00DF68D1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D959EB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นักวิชาการตรวจสอบภายใน</w:t>
      </w:r>
    </w:p>
    <w:p w14:paraId="5C22E66D" w14:textId="77777777" w:rsidR="00BC3390" w:rsidRDefault="00BC3390" w:rsidP="00DF68D1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77E36FFD" w14:textId="77777777" w:rsidR="00D959EB" w:rsidRPr="00D959EB" w:rsidRDefault="00D959EB" w:rsidP="00DF68D1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kern w:val="36"/>
          <w:sz w:val="32"/>
          <w:szCs w:val="32"/>
          <w:cs/>
        </w:rPr>
      </w:pPr>
    </w:p>
    <w:p w14:paraId="0352D069" w14:textId="7442B476" w:rsidR="00BC3390" w:rsidRPr="00D959EB" w:rsidRDefault="009251A5" w:rsidP="00DF68D1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D959EB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</w:t>
      </w:r>
      <w:r w:rsidR="00BC3390" w:rsidRPr="00D959EB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(</w:t>
      </w:r>
      <w:r w:rsidR="00D959EB" w:rsidRPr="00D959EB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นาย</w:t>
      </w:r>
      <w:proofErr w:type="spellStart"/>
      <w:r w:rsidR="00D959EB" w:rsidRPr="00D959EB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อภิชาติ</w:t>
      </w:r>
      <w:proofErr w:type="spellEnd"/>
      <w:r w:rsidR="00D959EB" w:rsidRPr="00D959EB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   สีหา</w:t>
      </w:r>
      <w:r w:rsidR="00BC3390" w:rsidRPr="00D959EB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)</w:t>
      </w:r>
    </w:p>
    <w:p w14:paraId="71E81A92" w14:textId="77777777" w:rsidR="00D959EB" w:rsidRPr="00D959EB" w:rsidRDefault="00D959EB" w:rsidP="00DF68D1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D959EB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ผู้อำนวยการกองช่าง รักษาราชการแทน</w:t>
      </w:r>
    </w:p>
    <w:p w14:paraId="1B11F2BC" w14:textId="373E0D76" w:rsidR="00BC3390" w:rsidRPr="00D959EB" w:rsidRDefault="00BC3390" w:rsidP="00DF68D1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D959EB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ปลัด</w:t>
      </w:r>
      <w:r w:rsidR="00D959EB" w:rsidRPr="00D959EB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องค์การบริหารส่วนตำบลกุดรัง</w:t>
      </w:r>
    </w:p>
    <w:p w14:paraId="1A99DEAF" w14:textId="77777777" w:rsidR="00BC3390" w:rsidRDefault="00BC3390" w:rsidP="00DF68D1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6B4C4607" w14:textId="77777777" w:rsidR="00D959EB" w:rsidRPr="00D959EB" w:rsidRDefault="00D959EB" w:rsidP="00DF68D1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</w:p>
    <w:p w14:paraId="5D750720" w14:textId="224C9D66" w:rsidR="00BC3390" w:rsidRPr="00D959EB" w:rsidRDefault="009251A5" w:rsidP="00DF68D1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D959EB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 </w:t>
      </w:r>
      <w:r w:rsidR="00BC3390" w:rsidRPr="00D959EB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(</w:t>
      </w:r>
      <w:r w:rsidR="00D959EB" w:rsidRPr="00D959EB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นายสมาน  จันทร์สม</w:t>
      </w:r>
      <w:r w:rsidR="00BC3390" w:rsidRPr="00D959EB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)</w:t>
      </w:r>
    </w:p>
    <w:p w14:paraId="6D9F4178" w14:textId="500269BA" w:rsidR="00BC3390" w:rsidRPr="00D959EB" w:rsidRDefault="00BC3390" w:rsidP="00DF68D1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D959EB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นายก</w:t>
      </w:r>
      <w:r w:rsidR="00D959EB" w:rsidRPr="00D959EB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องค์การบริหารส่วนตำบลกุดรัง</w:t>
      </w:r>
    </w:p>
    <w:p w14:paraId="043AA44F" w14:textId="77777777" w:rsidR="009251A5" w:rsidRDefault="009251A5" w:rsidP="00DF68D1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1F2EDB24" w14:textId="77777777" w:rsidR="00BC3390" w:rsidRPr="00917D69" w:rsidRDefault="00BC3390" w:rsidP="00DF68D1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7D6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รายงานการประเมินความเสี่ยงการทุจริตประจำปี</w:t>
      </w:r>
    </w:p>
    <w:p w14:paraId="6399AE72" w14:textId="3537B068" w:rsidR="00BC3390" w:rsidRPr="009251A5" w:rsidRDefault="00BC3390" w:rsidP="00DF68D1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7D69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๒๕๖</w:t>
      </w:r>
      <w:r w:rsidR="009251A5" w:rsidRPr="009251A5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19C6385D" w14:textId="2F89B883" w:rsidR="00BC3390" w:rsidRPr="009251A5" w:rsidRDefault="00BC3390" w:rsidP="00DF68D1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 w:rsidRPr="009251A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D959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กุดรัง </w:t>
      </w:r>
      <w:r w:rsidRPr="009251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 w:rsidR="00D959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กุดรัง </w:t>
      </w:r>
      <w:r w:rsidRPr="009251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 w:rsidR="00D959EB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มหาสารคาม</w:t>
      </w:r>
    </w:p>
    <w:p w14:paraId="646CFF4E" w14:textId="77777777" w:rsidR="00BC3390" w:rsidRPr="009251A5" w:rsidRDefault="00BC3390" w:rsidP="00DF68D1">
      <w:pPr>
        <w:pStyle w:val="a6"/>
        <w:rPr>
          <w:rFonts w:ascii="TH SarabunIT๙" w:hAnsi="TH SarabunIT๙" w:cs="TH SarabunIT๙"/>
          <w:sz w:val="28"/>
        </w:rPr>
      </w:pPr>
    </w:p>
    <w:p w14:paraId="448B4407" w14:textId="397A2A51" w:rsidR="00BC3390" w:rsidRPr="009251A5" w:rsidRDefault="00BC3390" w:rsidP="00DF68D1">
      <w:pPr>
        <w:pStyle w:val="a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51A5">
        <w:rPr>
          <w:rFonts w:ascii="TH SarabunIT๙" w:hAnsi="TH SarabunIT๙" w:cs="TH SarabunIT๙"/>
          <w:sz w:val="32"/>
          <w:szCs w:val="32"/>
        </w:rPr>
        <w:tab/>
      </w:r>
      <w:r w:rsidRPr="009251A5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</w:t>
      </w:r>
      <w:r w:rsidR="00D959EB">
        <w:rPr>
          <w:rFonts w:ascii="TH SarabunIT๙" w:hAnsi="TH SarabunIT๙" w:cs="TH SarabunIT๙" w:hint="cs"/>
          <w:sz w:val="32"/>
          <w:szCs w:val="32"/>
          <w:cs/>
        </w:rPr>
        <w:t xml:space="preserve">กุดรัง </w:t>
      </w:r>
      <w:r w:rsidR="00261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51A5">
        <w:rPr>
          <w:rFonts w:ascii="TH SarabunIT๙" w:hAnsi="TH SarabunIT๙" w:cs="TH SarabunIT๙"/>
          <w:sz w:val="32"/>
          <w:szCs w:val="32"/>
          <w:cs/>
        </w:rPr>
        <w:t xml:space="preserve">ได้จัดทำรายงานผลการควบคุมภายในประจำปีงบประมาณ </w:t>
      </w:r>
      <w:r w:rsidR="002611E8">
        <w:rPr>
          <w:rFonts w:ascii="TH SarabunIT๙" w:hAnsi="TH SarabunIT๙" w:cs="TH SarabunIT๙"/>
          <w:spacing w:val="-4"/>
          <w:sz w:val="32"/>
          <w:szCs w:val="32"/>
          <w:cs/>
        </w:rPr>
        <w:t>พ.ศ.</w:t>
      </w:r>
      <w:r w:rsidRPr="009251A5">
        <w:rPr>
          <w:rFonts w:ascii="TH SarabunIT๙" w:hAnsi="TH SarabunIT๙" w:cs="TH SarabunIT๙"/>
          <w:spacing w:val="-4"/>
          <w:sz w:val="32"/>
          <w:szCs w:val="32"/>
          <w:cs/>
        </w:rPr>
        <w:t>๒๕๖</w:t>
      </w:r>
      <w:r w:rsidR="00D959EB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9251A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ประกอบด้วย  หนังสือรับรองผลการควบคุมภายใน (แบบ </w:t>
      </w:r>
      <w:proofErr w:type="spellStart"/>
      <w:r w:rsidRPr="009251A5">
        <w:rPr>
          <w:rFonts w:ascii="TH SarabunIT๙" w:hAnsi="TH SarabunIT๙" w:cs="TH SarabunIT๙"/>
          <w:spacing w:val="-4"/>
          <w:sz w:val="32"/>
          <w:szCs w:val="32"/>
          <w:cs/>
        </w:rPr>
        <w:t>ปค</w:t>
      </w:r>
      <w:proofErr w:type="spellEnd"/>
      <w:r w:rsidRPr="009251A5">
        <w:rPr>
          <w:rFonts w:ascii="TH SarabunIT๙" w:hAnsi="TH SarabunIT๙" w:cs="TH SarabunIT๙"/>
          <w:spacing w:val="-4"/>
          <w:sz w:val="32"/>
          <w:szCs w:val="32"/>
          <w:cs/>
        </w:rPr>
        <w:t>.๑)  รายงานผลการประเมินองค์ประกอบ</w:t>
      </w:r>
      <w:r w:rsidRPr="009251A5">
        <w:rPr>
          <w:rFonts w:ascii="TH SarabunIT๙" w:hAnsi="TH SarabunIT๙" w:cs="TH SarabunIT๙"/>
          <w:sz w:val="32"/>
          <w:szCs w:val="32"/>
          <w:cs/>
        </w:rPr>
        <w:t xml:space="preserve">ของการควบคุมภายใน (แบบ </w:t>
      </w:r>
      <w:proofErr w:type="spellStart"/>
      <w:r w:rsidRPr="009251A5">
        <w:rPr>
          <w:rFonts w:ascii="TH SarabunIT๙" w:hAnsi="TH SarabunIT๙" w:cs="TH SarabunIT๙"/>
          <w:sz w:val="32"/>
          <w:szCs w:val="32"/>
          <w:cs/>
        </w:rPr>
        <w:t>ปค</w:t>
      </w:r>
      <w:proofErr w:type="spellEnd"/>
      <w:r w:rsidRPr="009251A5">
        <w:rPr>
          <w:rFonts w:ascii="TH SarabunIT๙" w:hAnsi="TH SarabunIT๙" w:cs="TH SarabunIT๙"/>
          <w:sz w:val="32"/>
          <w:szCs w:val="32"/>
          <w:cs/>
        </w:rPr>
        <w:t xml:space="preserve">.๔)  และรายงานการประเมินผลการควบคุมภายใน (แบบ </w:t>
      </w:r>
      <w:proofErr w:type="spellStart"/>
      <w:r w:rsidRPr="009251A5">
        <w:rPr>
          <w:rFonts w:ascii="TH SarabunIT๙" w:hAnsi="TH SarabunIT๙" w:cs="TH SarabunIT๙"/>
          <w:sz w:val="32"/>
          <w:szCs w:val="32"/>
          <w:cs/>
        </w:rPr>
        <w:t>ป</w:t>
      </w:r>
      <w:r w:rsidR="000506E5" w:rsidRPr="009251A5">
        <w:rPr>
          <w:rFonts w:ascii="TH SarabunIT๙" w:hAnsi="TH SarabunIT๙" w:cs="TH SarabunIT๙"/>
          <w:sz w:val="32"/>
          <w:szCs w:val="32"/>
          <w:cs/>
        </w:rPr>
        <w:t>ค</w:t>
      </w:r>
      <w:proofErr w:type="spellEnd"/>
      <w:r w:rsidRPr="009251A5">
        <w:rPr>
          <w:rFonts w:ascii="TH SarabunIT๙" w:hAnsi="TH SarabunIT๙" w:cs="TH SarabunIT๙"/>
          <w:sz w:val="32"/>
          <w:szCs w:val="32"/>
          <w:cs/>
        </w:rPr>
        <w:t>.๕)  จึงได้จัดทำสรุปกระบวนงานที่อาจเกิดความเสี่ยงต่อการทุจริตของการดำเนินงานหรือการปฏิบัติหน้าที่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</w:r>
    </w:p>
    <w:p w14:paraId="2DBDA194" w14:textId="77777777" w:rsidR="00BC3390" w:rsidRPr="009251A5" w:rsidRDefault="00BC3390" w:rsidP="00DF68D1">
      <w:pPr>
        <w:pStyle w:val="a6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EEC66DB" w14:textId="77777777" w:rsidR="00BC3390" w:rsidRPr="009251A5" w:rsidRDefault="00BC3390" w:rsidP="00DF68D1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9251A5">
        <w:rPr>
          <w:rFonts w:ascii="TH SarabunIT๙" w:hAnsi="TH SarabunIT๙" w:cs="TH SarabunIT๙"/>
          <w:b/>
          <w:bCs/>
          <w:sz w:val="32"/>
          <w:szCs w:val="32"/>
          <w:cs/>
        </w:rPr>
        <w:t>๑. ขั้นตอนการประเมินความเสี่ยงการทุจริต</w:t>
      </w:r>
      <w:r w:rsidRPr="009251A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251A5">
        <w:rPr>
          <w:rFonts w:ascii="TH SarabunIT๙" w:hAnsi="TH SarabunIT๙" w:cs="TH SarabunIT๙"/>
          <w:sz w:val="32"/>
          <w:szCs w:val="32"/>
          <w:cs/>
        </w:rPr>
        <w:t>มีดังนี้</w:t>
      </w:r>
    </w:p>
    <w:p w14:paraId="2E32D353" w14:textId="77777777" w:rsidR="00BC3390" w:rsidRPr="009251A5" w:rsidRDefault="00BC3390" w:rsidP="00DF68D1">
      <w:pPr>
        <w:pStyle w:val="a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51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51A5">
        <w:rPr>
          <w:rFonts w:ascii="TH SarabunIT๙" w:hAnsi="TH SarabunIT๙" w:cs="TH SarabunIT๙"/>
          <w:sz w:val="32"/>
          <w:szCs w:val="32"/>
          <w:u w:val="single"/>
          <w:cs/>
        </w:rPr>
        <w:t>ขั้นที่ ๑  หากิจกรรมที่อาจเกิดความเสี่ยงการทุจริต</w:t>
      </w:r>
      <w:r w:rsidRPr="009251A5">
        <w:rPr>
          <w:rFonts w:ascii="TH SarabunIT๙" w:hAnsi="TH SarabunIT๙" w:cs="TH SarabunIT๙"/>
          <w:sz w:val="32"/>
          <w:szCs w:val="32"/>
        </w:rPr>
        <w:t xml:space="preserve">  </w:t>
      </w:r>
      <w:r w:rsidRPr="009251A5">
        <w:rPr>
          <w:rFonts w:ascii="TH SarabunIT๙" w:hAnsi="TH SarabunIT๙" w:cs="TH SarabunIT๙"/>
          <w:sz w:val="32"/>
          <w:szCs w:val="32"/>
          <w:cs/>
        </w:rPr>
        <w:t>เป็นการสาเหตุที่อาจจะเกิดการทุจริตจากการตรวจสอบของหน่วยงานทั้งภายในและภายนอกหน่วยงาน</w:t>
      </w:r>
    </w:p>
    <w:p w14:paraId="6EE1E2FA" w14:textId="77777777" w:rsidR="00BC3390" w:rsidRPr="009251A5" w:rsidRDefault="00BC3390" w:rsidP="00DF68D1">
      <w:pPr>
        <w:pStyle w:val="a6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51A5">
        <w:rPr>
          <w:rFonts w:ascii="TH SarabunIT๙" w:hAnsi="TH SarabunIT๙" w:cs="TH SarabunIT๙"/>
          <w:sz w:val="32"/>
          <w:szCs w:val="32"/>
          <w:u w:val="single"/>
          <w:cs/>
        </w:rPr>
        <w:t>ขั้นที่ ๒  การหาเหตุการณ์ความเสี่ยงการทุจริต</w:t>
      </w:r>
      <w:r w:rsidRPr="009251A5">
        <w:rPr>
          <w:rFonts w:ascii="TH SarabunIT๙" w:hAnsi="TH SarabunIT๙" w:cs="TH SarabunIT๙"/>
          <w:sz w:val="32"/>
          <w:szCs w:val="32"/>
        </w:rPr>
        <w:t xml:space="preserve">  </w:t>
      </w:r>
      <w:r w:rsidRPr="009251A5">
        <w:rPr>
          <w:rFonts w:ascii="TH SarabunIT๙" w:hAnsi="TH SarabunIT๙" w:cs="TH SarabunIT๙"/>
          <w:sz w:val="32"/>
          <w:szCs w:val="32"/>
          <w:cs/>
        </w:rPr>
        <w:t>เป็นการหาเหตุการณ์จากกิจกรรมที่อาจเกิดความเสี่ยงต่อการทุจริต ซึ่งอาจมีมากกว่า ๑ เหตุการณ์ใน ๑ กิจกรรม</w:t>
      </w:r>
    </w:p>
    <w:p w14:paraId="6ACD8A20" w14:textId="77777777" w:rsidR="00BC3390" w:rsidRPr="009251A5" w:rsidRDefault="00BC3390" w:rsidP="00DF68D1">
      <w:pPr>
        <w:pStyle w:val="a6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51A5">
        <w:rPr>
          <w:rFonts w:ascii="TH SarabunIT๙" w:hAnsi="TH SarabunIT๙" w:cs="TH SarabunIT๙"/>
          <w:sz w:val="32"/>
          <w:szCs w:val="32"/>
          <w:u w:val="single"/>
          <w:cs/>
        </w:rPr>
        <w:t>ขั้นที่ ๓ การวิเคราะห์ระดับความเสี่ยงการทุจริต</w:t>
      </w:r>
      <w:r w:rsidRPr="009251A5">
        <w:rPr>
          <w:rFonts w:ascii="TH SarabunIT๙" w:hAnsi="TH SarabunIT๙" w:cs="TH SarabunIT๙"/>
          <w:sz w:val="32"/>
          <w:szCs w:val="32"/>
        </w:rPr>
        <w:t xml:space="preserve">  </w:t>
      </w:r>
      <w:r w:rsidRPr="009251A5">
        <w:rPr>
          <w:rFonts w:ascii="TH SarabunIT๙" w:hAnsi="TH SarabunIT๙" w:cs="TH SarabunIT๙"/>
          <w:sz w:val="32"/>
          <w:szCs w:val="32"/>
          <w:cs/>
        </w:rPr>
        <w:t>แยกสถานะออกตามสัญญาณไฟจราจร  ดังนี้</w:t>
      </w:r>
    </w:p>
    <w:p w14:paraId="6A38F0D2" w14:textId="77777777" w:rsidR="00BC3390" w:rsidRPr="009251A5" w:rsidRDefault="00BC3390" w:rsidP="00DF68D1">
      <w:pPr>
        <w:pStyle w:val="a6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51A5">
        <w:rPr>
          <w:rFonts w:ascii="TH SarabunIT๙" w:hAnsi="TH SarabunIT๙" w:cs="TH SarabunIT๙"/>
          <w:sz w:val="32"/>
          <w:szCs w:val="32"/>
          <w:cs/>
        </w:rPr>
        <w:tab/>
        <w:t xml:space="preserve">๑) </w:t>
      </w:r>
      <w:r w:rsidRPr="009251A5">
        <w:rPr>
          <w:rFonts w:ascii="TH SarabunIT๙" w:hAnsi="TH SarabunIT๙" w:cs="TH SarabunIT๙"/>
          <w:b/>
          <w:bCs/>
          <w:i/>
          <w:iCs/>
          <w:color w:val="538135" w:themeColor="accent6" w:themeShade="BF"/>
          <w:sz w:val="32"/>
          <w:szCs w:val="32"/>
          <w:cs/>
        </w:rPr>
        <w:t>สีเขียว</w:t>
      </w:r>
      <w:r w:rsidRPr="009251A5">
        <w:rPr>
          <w:rFonts w:ascii="TH SarabunIT๙" w:hAnsi="TH SarabunIT๙" w:cs="TH SarabunIT๙"/>
          <w:sz w:val="32"/>
          <w:szCs w:val="32"/>
          <w:cs/>
        </w:rPr>
        <w:t xml:space="preserve">  คือ  ความเสี่ยงการทุจริตระดับต่ำ</w:t>
      </w:r>
    </w:p>
    <w:p w14:paraId="257BAA97" w14:textId="77777777" w:rsidR="00BC3390" w:rsidRPr="009251A5" w:rsidRDefault="00BC3390" w:rsidP="00DF68D1">
      <w:pPr>
        <w:pStyle w:val="a6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51A5">
        <w:rPr>
          <w:rFonts w:ascii="TH SarabunIT๙" w:hAnsi="TH SarabunIT๙" w:cs="TH SarabunIT๙"/>
          <w:sz w:val="32"/>
          <w:szCs w:val="32"/>
          <w:cs/>
        </w:rPr>
        <w:tab/>
        <w:t xml:space="preserve">๒) </w:t>
      </w:r>
      <w:r w:rsidRPr="00261BF2">
        <w:rPr>
          <w:rFonts w:ascii="TH SarabunIT๙" w:hAnsi="TH SarabunIT๙" w:cs="TH SarabunIT๙"/>
          <w:b/>
          <w:bCs/>
          <w:i/>
          <w:iCs/>
          <w:color w:val="FFFF00"/>
          <w:sz w:val="32"/>
          <w:szCs w:val="3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สีเหลือง</w:t>
      </w:r>
      <w:r w:rsidRPr="00261BF2">
        <w:rPr>
          <w:rFonts w:ascii="TH SarabunIT๙" w:hAnsi="TH SarabunIT๙" w:cs="TH SarabunIT๙"/>
          <w:b/>
          <w:color w:val="FFFF00"/>
          <w:sz w:val="32"/>
          <w:szCs w:val="3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9251A5">
        <w:rPr>
          <w:rFonts w:ascii="TH SarabunIT๙" w:hAnsi="TH SarabunIT๙" w:cs="TH SarabunIT๙"/>
          <w:sz w:val="32"/>
          <w:szCs w:val="32"/>
          <w:cs/>
        </w:rPr>
        <w:t>คือ  ความเสี่ยงการทุจริตระดับปานกลาง  และสามารถใช้ความรอบคอบระมัดระวังในการปฏิบัติงาน  ตามปกติควบคุมดูแลได้</w:t>
      </w:r>
    </w:p>
    <w:p w14:paraId="144C37D4" w14:textId="77777777" w:rsidR="00BC3390" w:rsidRPr="009251A5" w:rsidRDefault="00BC3390" w:rsidP="00DF68D1">
      <w:pPr>
        <w:pStyle w:val="a6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51A5">
        <w:rPr>
          <w:rFonts w:ascii="TH SarabunIT๙" w:hAnsi="TH SarabunIT๙" w:cs="TH SarabunIT๙"/>
          <w:sz w:val="32"/>
          <w:szCs w:val="32"/>
          <w:cs/>
        </w:rPr>
        <w:tab/>
        <w:t xml:space="preserve">๓) </w:t>
      </w:r>
      <w:r w:rsidRPr="009251A5">
        <w:rPr>
          <w:rFonts w:ascii="TH SarabunIT๙" w:hAnsi="TH SarabunIT๙" w:cs="TH SarabunIT๙"/>
          <w:b/>
          <w:bCs/>
          <w:i/>
          <w:iCs/>
          <w:color w:val="ED7D31" w:themeColor="accent2"/>
          <w:sz w:val="32"/>
          <w:szCs w:val="32"/>
          <w:cs/>
        </w:rPr>
        <w:t>สีส้ม</w:t>
      </w:r>
      <w:r w:rsidRPr="009251A5">
        <w:rPr>
          <w:rFonts w:ascii="TH SarabunIT๙" w:hAnsi="TH SarabunIT๙" w:cs="TH SarabunIT๙"/>
          <w:color w:val="ED7D31" w:themeColor="accent2"/>
          <w:sz w:val="32"/>
          <w:szCs w:val="32"/>
          <w:cs/>
        </w:rPr>
        <w:t xml:space="preserve"> </w:t>
      </w:r>
      <w:r w:rsidRPr="009251A5">
        <w:rPr>
          <w:rFonts w:ascii="TH SarabunIT๙" w:hAnsi="TH SarabunIT๙" w:cs="TH SarabunIT๙"/>
          <w:color w:val="FFC000"/>
          <w:sz w:val="32"/>
          <w:szCs w:val="32"/>
          <w:cs/>
        </w:rPr>
        <w:t xml:space="preserve"> </w:t>
      </w:r>
      <w:r w:rsidRPr="009251A5">
        <w:rPr>
          <w:rFonts w:ascii="TH SarabunIT๙" w:hAnsi="TH SarabunIT๙" w:cs="TH SarabunIT๙"/>
          <w:sz w:val="32"/>
          <w:szCs w:val="32"/>
          <w:cs/>
        </w:rPr>
        <w:t>คือ  ความเสี่ยงการทุจริตระดับสูง  เป็นกระบวนงานที่มีผู้เกี่ยวข้องหลายคน  หลายหน่วยงานภายในองค์กร  มีหลายขั้นตอน  จนยากต่อการควบคุม  หรือไม่มีอำนาจควบคุมข้ามหน่วยงานตามหน้าที่ปกติ</w:t>
      </w:r>
    </w:p>
    <w:p w14:paraId="4B0672BE" w14:textId="77777777" w:rsidR="00BC3390" w:rsidRPr="009251A5" w:rsidRDefault="00BC3390" w:rsidP="00DF68D1">
      <w:pPr>
        <w:pStyle w:val="a6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51A5">
        <w:rPr>
          <w:rFonts w:ascii="TH SarabunIT๙" w:hAnsi="TH SarabunIT๙" w:cs="TH SarabunIT๙"/>
          <w:sz w:val="32"/>
          <w:szCs w:val="32"/>
          <w:cs/>
        </w:rPr>
        <w:tab/>
      </w:r>
      <w:r w:rsidRPr="009251A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๔) </w:t>
      </w:r>
      <w:r w:rsidRPr="009251A5">
        <w:rPr>
          <w:rFonts w:ascii="TH SarabunIT๙" w:hAnsi="TH SarabunIT๙" w:cs="TH SarabunIT๙"/>
          <w:b/>
          <w:bCs/>
          <w:i/>
          <w:iCs/>
          <w:color w:val="FF0000"/>
          <w:spacing w:val="-4"/>
          <w:sz w:val="32"/>
          <w:szCs w:val="32"/>
          <w:cs/>
        </w:rPr>
        <w:t>สีแดง</w:t>
      </w:r>
      <w:r w:rsidRPr="009251A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คือ  ความเสี่ยงการทุจริตระดับสูงมาก  เป็นกระบวนงานที่เกี่ยวข้องกับบุคคลภายนอก</w:t>
      </w:r>
      <w:r w:rsidRPr="009251A5">
        <w:rPr>
          <w:rFonts w:ascii="TH SarabunIT๙" w:hAnsi="TH SarabunIT๙" w:cs="TH SarabunIT๙"/>
          <w:sz w:val="32"/>
          <w:szCs w:val="32"/>
          <w:cs/>
        </w:rPr>
        <w:t xml:space="preserve">  คนที่ไม่รู้จักไม่สามารถตรวจสอบได้ชัดเจน  ไม่สามารถกำกับติดตามได้อย่างใกล้ชิดหรืออย่างสม่ำเสมอ</w:t>
      </w:r>
    </w:p>
    <w:p w14:paraId="516CBBBD" w14:textId="77777777" w:rsidR="00BC3390" w:rsidRPr="009251A5" w:rsidRDefault="00BC3390" w:rsidP="00DF68D1">
      <w:pPr>
        <w:pStyle w:val="a6"/>
        <w:spacing w:before="120"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51A5">
        <w:rPr>
          <w:rFonts w:ascii="TH SarabunIT๙" w:hAnsi="TH SarabunIT๙" w:cs="TH SarabunIT๙"/>
          <w:sz w:val="32"/>
          <w:szCs w:val="32"/>
          <w:u w:val="single"/>
          <w:cs/>
        </w:rPr>
        <w:t>ขั้นที่ ๔ การหามาตรการบริหารจัดการความเสี่ยงการทุจริต</w:t>
      </w:r>
      <w:r w:rsidRPr="009251A5">
        <w:rPr>
          <w:rFonts w:ascii="TH SarabunIT๙" w:hAnsi="TH SarabunIT๙" w:cs="TH SarabunIT๙"/>
          <w:sz w:val="32"/>
          <w:szCs w:val="32"/>
        </w:rPr>
        <w:t xml:space="preserve">  </w:t>
      </w:r>
      <w:r w:rsidRPr="009251A5">
        <w:rPr>
          <w:rFonts w:ascii="TH SarabunIT๙" w:hAnsi="TH SarabunIT๙" w:cs="TH SarabunIT๙"/>
          <w:sz w:val="32"/>
          <w:szCs w:val="32"/>
          <w:cs/>
        </w:rPr>
        <w:t>หาแนวทาง/กิจกรรมที่สามารถขจัดความเสี่ยงการทุจริตออกไปให้หมด</w:t>
      </w:r>
    </w:p>
    <w:p w14:paraId="536B1DE5" w14:textId="77777777" w:rsidR="00BC3390" w:rsidRPr="009251A5" w:rsidRDefault="00BC3390" w:rsidP="00DF68D1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9251A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D2E31EE" wp14:editId="103E4397">
            <wp:extent cx="5925820" cy="2093595"/>
            <wp:effectExtent l="0" t="0" r="0" b="1905"/>
            <wp:docPr id="167" name="รูปภาพ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ขั้นตอนการประเมินแผนทุจริต3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6CB08" w14:textId="77777777" w:rsidR="00BC3390" w:rsidRPr="009251A5" w:rsidRDefault="00BC3390" w:rsidP="00DF68D1">
      <w:pPr>
        <w:pStyle w:val="a6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251A5">
        <w:rPr>
          <w:rFonts w:ascii="TH SarabunIT๙" w:hAnsi="TH SarabunIT๙" w:cs="TH SarabunIT๙"/>
          <w:sz w:val="32"/>
          <w:szCs w:val="32"/>
          <w:cs/>
        </w:rPr>
        <w:t>รูปภาพแผนผังขั้นตอนการประเมินความเสี่ยงการทุจริต</w:t>
      </w:r>
    </w:p>
    <w:p w14:paraId="3587E0E0" w14:textId="77777777" w:rsidR="00BC3390" w:rsidRPr="009251A5" w:rsidRDefault="00BC3390" w:rsidP="00DF68D1">
      <w:pPr>
        <w:pStyle w:val="a6"/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BC3390" w:rsidRPr="009251A5" w:rsidSect="007938CD">
          <w:pgSz w:w="11906" w:h="16838"/>
          <w:pgMar w:top="1440" w:right="1134" w:bottom="567" w:left="1440" w:header="709" w:footer="709" w:gutter="0"/>
          <w:cols w:space="708"/>
          <w:docGrid w:linePitch="360"/>
        </w:sectPr>
      </w:pPr>
    </w:p>
    <w:p w14:paraId="56F12E01" w14:textId="77777777" w:rsidR="00BC3390" w:rsidRPr="009251A5" w:rsidRDefault="00BC3390" w:rsidP="00DF68D1">
      <w:pPr>
        <w:pStyle w:val="a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51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 การประเมินความเสี่ยงการทุจริตหรือผลการขัดกันระหว่างผลประโยชน์ส่วนตนกับผลประโยชน์ส่วนรวม</w:t>
      </w:r>
    </w:p>
    <w:p w14:paraId="7D7EC782" w14:textId="77777777" w:rsidR="00BC3390" w:rsidRPr="009251A5" w:rsidRDefault="00BC3390" w:rsidP="00DF68D1">
      <w:pPr>
        <w:pStyle w:val="a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5309" w:type="dxa"/>
        <w:tblInd w:w="279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1"/>
        <w:gridCol w:w="3226"/>
        <w:gridCol w:w="3969"/>
        <w:gridCol w:w="1418"/>
        <w:gridCol w:w="4394"/>
        <w:gridCol w:w="1701"/>
      </w:tblGrid>
      <w:tr w:rsidR="00BC3390" w:rsidRPr="009251A5" w14:paraId="5F763673" w14:textId="77777777" w:rsidTr="00D959EB">
        <w:tc>
          <w:tcPr>
            <w:tcW w:w="601" w:type="dxa"/>
            <w:shd w:val="clear" w:color="auto" w:fill="D9E2F3" w:themeFill="accent1" w:themeFillTint="33"/>
            <w:vAlign w:val="center"/>
          </w:tcPr>
          <w:p w14:paraId="03B8BCB1" w14:textId="77777777" w:rsidR="00BC3390" w:rsidRPr="009251A5" w:rsidRDefault="00BC3390" w:rsidP="009251A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26" w:type="dxa"/>
            <w:shd w:val="clear" w:color="auto" w:fill="D9E2F3" w:themeFill="accent1" w:themeFillTint="33"/>
            <w:vAlign w:val="center"/>
          </w:tcPr>
          <w:p w14:paraId="612B8C85" w14:textId="77777777" w:rsidR="00BC3390" w:rsidRPr="009251A5" w:rsidRDefault="00BC3390" w:rsidP="009251A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กิจกรรมที่อาจเกิดความเสี่ยงการทุจริต</w:t>
            </w:r>
          </w:p>
        </w:tc>
        <w:tc>
          <w:tcPr>
            <w:tcW w:w="3969" w:type="dxa"/>
            <w:shd w:val="clear" w:color="auto" w:fill="D9E2F3" w:themeFill="accent1" w:themeFillTint="33"/>
            <w:vAlign w:val="center"/>
          </w:tcPr>
          <w:p w14:paraId="5EBAA953" w14:textId="77777777" w:rsidR="00BC3390" w:rsidRPr="009251A5" w:rsidRDefault="00BC3390" w:rsidP="009251A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เหตุการณ์ความเสี่ยงที่อาจเกิดการทุจริต</w:t>
            </w:r>
          </w:p>
          <w:p w14:paraId="39FEBB48" w14:textId="77777777" w:rsidR="00BC3390" w:rsidRPr="009251A5" w:rsidRDefault="00BC3390" w:rsidP="009251A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หรือการขัดกันระหว่างผลประโยชน์ส่วนตนกับผลประโยชน์ส่วนรวม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7C6382BC" w14:textId="77777777" w:rsidR="00BC3390" w:rsidRPr="009251A5" w:rsidRDefault="00BC3390" w:rsidP="009251A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ระดับความเสี่ยงการทุจริต</w:t>
            </w: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109B4E60" w14:textId="77777777" w:rsidR="00BC3390" w:rsidRPr="009251A5" w:rsidRDefault="00BC3390" w:rsidP="009251A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มาตรการจัดการความเสียงการทุจริต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11A77E4" w14:textId="77777777" w:rsidR="00BC3390" w:rsidRPr="009251A5" w:rsidRDefault="00BC3390" w:rsidP="009251A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C3390" w:rsidRPr="009251A5" w14:paraId="45D3CFFC" w14:textId="77777777" w:rsidTr="00D959EB">
        <w:tc>
          <w:tcPr>
            <w:tcW w:w="601" w:type="dxa"/>
          </w:tcPr>
          <w:p w14:paraId="5513C4B3" w14:textId="77777777" w:rsidR="00BC3390" w:rsidRPr="009251A5" w:rsidRDefault="00BC3390" w:rsidP="009251A5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26" w:type="dxa"/>
          </w:tcPr>
          <w:p w14:paraId="726DE895" w14:textId="77777777" w:rsidR="00BC3390" w:rsidRPr="009251A5" w:rsidRDefault="00BC3390" w:rsidP="00DF68D1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การเก็บรักษาและควบคุมครุภัณฑ์</w:t>
            </w:r>
          </w:p>
        </w:tc>
        <w:tc>
          <w:tcPr>
            <w:tcW w:w="3969" w:type="dxa"/>
          </w:tcPr>
          <w:p w14:paraId="7D8088FF" w14:textId="77777777" w:rsidR="00BC3390" w:rsidRPr="009251A5" w:rsidRDefault="00BC3390" w:rsidP="00DF68D1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ครุภัณฑ์กระจัดกระจายชำรุดเสียหายได้ง่าย  ไม่มีสถานที่จัดเก็บครุภัณฑ์ที่เพียงพอ   ซึ่งอาจเสี่ยงต่อการสูญหาย</w:t>
            </w:r>
          </w:p>
        </w:tc>
        <w:tc>
          <w:tcPr>
            <w:tcW w:w="1418" w:type="dxa"/>
            <w:vAlign w:val="center"/>
          </w:tcPr>
          <w:p w14:paraId="47149BFE" w14:textId="77777777" w:rsidR="00BC3390" w:rsidRPr="009251A5" w:rsidRDefault="00BC3390" w:rsidP="009251A5">
            <w:pPr>
              <w:pStyle w:val="a6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261BF2">
              <w:rPr>
                <w:rFonts w:ascii="TH SarabunIT๙" w:hAnsi="TH SarabunIT๙" w:cs="TH SarabunIT๙"/>
                <w:b/>
                <w:bCs/>
                <w:color w:val="FFFF00"/>
                <w:sz w:val="40"/>
                <w:szCs w:val="40"/>
                <w:cs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สีเหลือง</w:t>
            </w:r>
          </w:p>
        </w:tc>
        <w:tc>
          <w:tcPr>
            <w:tcW w:w="4394" w:type="dxa"/>
          </w:tcPr>
          <w:p w14:paraId="7CB134C3" w14:textId="0D81C1C2" w:rsidR="00BC3390" w:rsidRPr="009251A5" w:rsidRDefault="00BC3390" w:rsidP="00D959EB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หาสถานที่จัดเก็บครุภัณฑ์ให้เพียงพอและมิดชิด, จัดทำทะเบียนคุมครุภัณฑ์  และจัดหากล้องวงจรปิดติดตั้งภายในสถานที่เพื่อป้องกันการสูญหาย</w:t>
            </w:r>
          </w:p>
        </w:tc>
        <w:tc>
          <w:tcPr>
            <w:tcW w:w="1701" w:type="dxa"/>
            <w:vAlign w:val="center"/>
          </w:tcPr>
          <w:p w14:paraId="354226B5" w14:textId="77777777" w:rsidR="00BC3390" w:rsidRPr="009251A5" w:rsidRDefault="00BC3390" w:rsidP="00DF68D1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59EB" w:rsidRPr="00D959EB" w14:paraId="79DF12E8" w14:textId="77777777" w:rsidTr="00D959EB">
        <w:tc>
          <w:tcPr>
            <w:tcW w:w="601" w:type="dxa"/>
          </w:tcPr>
          <w:p w14:paraId="0F3C60D8" w14:textId="48FCFBFF" w:rsidR="00D959EB" w:rsidRPr="00D959EB" w:rsidRDefault="0083194A" w:rsidP="009251A5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26" w:type="dxa"/>
          </w:tcPr>
          <w:p w14:paraId="1A5BEE0D" w14:textId="5BE79DEF" w:rsidR="00D959EB" w:rsidRPr="00D959EB" w:rsidRDefault="0083194A" w:rsidP="00DF68D1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การจำหน่ายพัสดุ</w:t>
            </w:r>
          </w:p>
        </w:tc>
        <w:tc>
          <w:tcPr>
            <w:tcW w:w="3969" w:type="dxa"/>
          </w:tcPr>
          <w:p w14:paraId="53C8294F" w14:textId="660908A7" w:rsidR="00D959EB" w:rsidRPr="00D959EB" w:rsidRDefault="0083194A" w:rsidP="0083194A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59EB">
              <w:rPr>
                <w:rFonts w:ascii="TH SarabunIT๙" w:hAnsi="TH SarabunIT๙" w:cs="TH SarabunIT๙"/>
                <w:sz w:val="32"/>
                <w:szCs w:val="32"/>
                <w:cs/>
              </w:rPr>
              <w:t>มีพัสดุที่เสื่อมสภาพ หมดความจำเป็นใช้งานเป็นจำนวนมาก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959EB" w:rsidRPr="00D959EB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D95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</w:t>
            </w:r>
            <w:r w:rsidR="00D959EB">
              <w:rPr>
                <w:rFonts w:ascii="TH SarabunIT๙" w:hAnsi="TH SarabunIT๙" w:cs="TH SarabunIT๙"/>
                <w:sz w:val="32"/>
                <w:szCs w:val="32"/>
                <w:cs/>
              </w:rPr>
              <w:t>มาจำ</w:t>
            </w:r>
            <w:r w:rsidR="00D959EB" w:rsidRPr="00D959EB">
              <w:rPr>
                <w:rFonts w:ascii="TH SarabunIT๙" w:hAnsi="TH SarabunIT๙" w:cs="TH SarabunIT๙"/>
                <w:sz w:val="32"/>
                <w:szCs w:val="32"/>
                <w:cs/>
              </w:rPr>
              <w:t>หน่าย</w:t>
            </w:r>
          </w:p>
        </w:tc>
        <w:tc>
          <w:tcPr>
            <w:tcW w:w="1418" w:type="dxa"/>
            <w:vAlign w:val="center"/>
          </w:tcPr>
          <w:p w14:paraId="40E5AB91" w14:textId="2DDB99C1" w:rsidR="00D959EB" w:rsidRPr="00D959EB" w:rsidRDefault="00D959EB" w:rsidP="009251A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</w:pPr>
            <w:r w:rsidRPr="00D959EB">
              <w:rPr>
                <w:rFonts w:ascii="TH SarabunIT๙" w:hAnsi="TH SarabunIT๙" w:cs="TH SarabunIT๙"/>
                <w:b/>
                <w:bCs/>
                <w:color w:val="ED7D31" w:themeColor="accent2"/>
                <w:sz w:val="32"/>
                <w:szCs w:val="32"/>
                <w:cs/>
              </w:rPr>
              <w:t>สีส้ม</w:t>
            </w:r>
          </w:p>
        </w:tc>
        <w:tc>
          <w:tcPr>
            <w:tcW w:w="4394" w:type="dxa"/>
          </w:tcPr>
          <w:p w14:paraId="4CFFD77E" w14:textId="77777777" w:rsidR="00D959EB" w:rsidRDefault="00D959EB" w:rsidP="0083194A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59EB"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ควรมีการจ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59EB">
              <w:rPr>
                <w:rFonts w:ascii="TH SarabunIT๙" w:hAnsi="TH SarabunIT๙" w:cs="TH SarabunIT๙"/>
                <w:sz w:val="32"/>
                <w:szCs w:val="32"/>
                <w:cs/>
              </w:rPr>
              <w:t>หน่ายพัสดุตามสภาพความเป็นจริงหรือข้อเท็จจริงที่คณะกรรมการได้ท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59EB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59EB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D95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59EB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และถูกต้องเป็นไปตามระเบียบ เพื่อให้การ</w:t>
            </w:r>
            <w:r w:rsidRPr="00D95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59EB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เก็บรักษาพัสดุมีน้อยที่สุด และเพื่อลีกเลี่ยงพัสดุเกินความจ</w:t>
            </w:r>
            <w:r w:rsidR="008319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59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เป็นและล้าสมัยและเป็นการประหยัดงบประมาณของ</w:t>
            </w:r>
            <w:r w:rsidR="008319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8319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8319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45F3BAC8" w14:textId="390D297A" w:rsidR="00917D69" w:rsidRPr="00D959EB" w:rsidRDefault="00917D69" w:rsidP="0083194A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32517415" w14:textId="77777777" w:rsidR="00D959EB" w:rsidRPr="00D959EB" w:rsidRDefault="00D959EB" w:rsidP="00DF68D1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3390" w:rsidRPr="009251A5" w14:paraId="69C31C56" w14:textId="77777777" w:rsidTr="00D959EB">
        <w:tc>
          <w:tcPr>
            <w:tcW w:w="601" w:type="dxa"/>
          </w:tcPr>
          <w:p w14:paraId="69DED567" w14:textId="6863CF5B" w:rsidR="00BC3390" w:rsidRPr="009251A5" w:rsidRDefault="0083194A" w:rsidP="009251A5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26" w:type="dxa"/>
          </w:tcPr>
          <w:p w14:paraId="24ADCEF9" w14:textId="77777777" w:rsidR="00BC3390" w:rsidRPr="009251A5" w:rsidRDefault="00BC3390" w:rsidP="00DF68D1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</w:t>
            </w:r>
          </w:p>
        </w:tc>
        <w:tc>
          <w:tcPr>
            <w:tcW w:w="3969" w:type="dxa"/>
          </w:tcPr>
          <w:p w14:paraId="6ECBEB5C" w14:textId="77777777" w:rsidR="00BC3390" w:rsidRDefault="00BC3390" w:rsidP="00DF68D1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เอกสารเบิกจ่ายพบข้อผิดพลาดอยู่บ้าง  เนื่องจากค่าใช้จ่ายบางรายการในรายละเอียดระบุไม่ชัดเจน</w:t>
            </w:r>
          </w:p>
          <w:p w14:paraId="3AE9F848" w14:textId="77777777" w:rsidR="00917D69" w:rsidRPr="009251A5" w:rsidRDefault="00917D69" w:rsidP="00DF68D1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14:paraId="3CE6A31F" w14:textId="77777777" w:rsidR="00BC3390" w:rsidRPr="009251A5" w:rsidRDefault="00BC3390" w:rsidP="009251A5">
            <w:pPr>
              <w:pStyle w:val="a6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9251A5">
              <w:rPr>
                <w:rFonts w:ascii="TH SarabunIT๙" w:hAnsi="TH SarabunIT๙" w:cs="TH SarabunIT๙"/>
                <w:b/>
                <w:bCs/>
                <w:color w:val="ED7D31" w:themeColor="accent2"/>
                <w:sz w:val="40"/>
                <w:szCs w:val="40"/>
                <w:cs/>
              </w:rPr>
              <w:t>สีส้ม</w:t>
            </w:r>
          </w:p>
        </w:tc>
        <w:tc>
          <w:tcPr>
            <w:tcW w:w="4394" w:type="dxa"/>
          </w:tcPr>
          <w:p w14:paraId="770CA23E" w14:textId="77777777" w:rsidR="00BC3390" w:rsidRPr="009251A5" w:rsidRDefault="00BC3390" w:rsidP="00DF68D1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กำชับให้เจ้าหน้าที่ผู้ตรวจฎีกาให้ตรวจเอกสารประกอบการเบิกจ่ายเงินอย่างรอบครอบ</w:t>
            </w:r>
          </w:p>
        </w:tc>
        <w:tc>
          <w:tcPr>
            <w:tcW w:w="1701" w:type="dxa"/>
            <w:vAlign w:val="center"/>
          </w:tcPr>
          <w:p w14:paraId="3AB91764" w14:textId="77777777" w:rsidR="00BC3390" w:rsidRPr="009251A5" w:rsidRDefault="00BC3390" w:rsidP="00DF68D1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C3390" w:rsidRPr="009251A5" w14:paraId="3F3A89AE" w14:textId="77777777" w:rsidTr="00D959EB">
        <w:tc>
          <w:tcPr>
            <w:tcW w:w="601" w:type="dxa"/>
          </w:tcPr>
          <w:p w14:paraId="7D22F43E" w14:textId="01BEDC52" w:rsidR="00BC3390" w:rsidRPr="009251A5" w:rsidRDefault="0083194A" w:rsidP="009251A5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26" w:type="dxa"/>
          </w:tcPr>
          <w:p w14:paraId="4100E908" w14:textId="77777777" w:rsidR="00BC3390" w:rsidRPr="009251A5" w:rsidRDefault="00BC3390" w:rsidP="00DF68D1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การกำหนดราคากลาง</w:t>
            </w:r>
          </w:p>
        </w:tc>
        <w:tc>
          <w:tcPr>
            <w:tcW w:w="3969" w:type="dxa"/>
          </w:tcPr>
          <w:p w14:paraId="20112687" w14:textId="77777777" w:rsidR="00BC3390" w:rsidRDefault="00BC3390" w:rsidP="00DF68D1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มีการเปลี่ยนแปลงแนวทางการปฏิบัติงาน  และราคาวัสดุก่อสร้างอยู่บ่อยครั้ง  และปริมาณงานที่มากขึ้น  ซึ่งอาจทำให้ผู้ประมาณราคาเกิดข้อบกพร่องขึ้นได้</w:t>
            </w:r>
          </w:p>
          <w:p w14:paraId="5AF8B125" w14:textId="77777777" w:rsidR="00917D69" w:rsidRPr="009251A5" w:rsidRDefault="00917D69" w:rsidP="00DF68D1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14:paraId="11B0BF19" w14:textId="77777777" w:rsidR="00BC3390" w:rsidRPr="009251A5" w:rsidRDefault="00BC3390" w:rsidP="009251A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40"/>
                <w:szCs w:val="40"/>
                <w:cs/>
              </w:rPr>
            </w:pPr>
            <w:r w:rsidRPr="00261BF2">
              <w:rPr>
                <w:rFonts w:ascii="TH SarabunIT๙" w:hAnsi="TH SarabunIT๙" w:cs="TH SarabunIT๙"/>
                <w:b/>
                <w:bCs/>
                <w:color w:val="FFFF00"/>
                <w:sz w:val="40"/>
                <w:szCs w:val="40"/>
                <w:cs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สีเหลือง</w:t>
            </w:r>
          </w:p>
        </w:tc>
        <w:tc>
          <w:tcPr>
            <w:tcW w:w="4394" w:type="dxa"/>
          </w:tcPr>
          <w:p w14:paraId="449FCFB7" w14:textId="77777777" w:rsidR="00BC3390" w:rsidRPr="009251A5" w:rsidRDefault="00BC3390" w:rsidP="00DF68D1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มีการประชุมคณะกรรมการกำหนดราคากลางทุกครั้ง  และเจ้าหน้าที่ผู้เกี่ยวข้องในการพิจารณาราคากลาง เพื่อเป็นการตรวจสอบและลดข้อบกพร่องในการปฏิบัติงาน</w:t>
            </w:r>
          </w:p>
        </w:tc>
        <w:tc>
          <w:tcPr>
            <w:tcW w:w="1701" w:type="dxa"/>
            <w:vAlign w:val="center"/>
          </w:tcPr>
          <w:p w14:paraId="41F06AB5" w14:textId="77777777" w:rsidR="00BC3390" w:rsidRPr="009251A5" w:rsidRDefault="00BC3390" w:rsidP="00DF68D1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17D69" w:rsidRPr="009251A5" w14:paraId="2CA46FCE" w14:textId="77777777" w:rsidTr="00917D69">
        <w:tc>
          <w:tcPr>
            <w:tcW w:w="601" w:type="dxa"/>
            <w:shd w:val="clear" w:color="auto" w:fill="D9E2F3" w:themeFill="accent1" w:themeFillTint="33"/>
            <w:vAlign w:val="center"/>
          </w:tcPr>
          <w:p w14:paraId="2837AB67" w14:textId="77777777" w:rsidR="00917D69" w:rsidRPr="009251A5" w:rsidRDefault="00917D69" w:rsidP="00917D6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226" w:type="dxa"/>
            <w:shd w:val="clear" w:color="auto" w:fill="D9E2F3" w:themeFill="accent1" w:themeFillTint="33"/>
            <w:vAlign w:val="center"/>
          </w:tcPr>
          <w:p w14:paraId="7AB75DC4" w14:textId="77777777" w:rsidR="00917D69" w:rsidRPr="009251A5" w:rsidRDefault="00917D69" w:rsidP="00917D6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กิจกรรมที่อาจเกิดความเสี่ยงการทุจริต</w:t>
            </w:r>
          </w:p>
        </w:tc>
        <w:tc>
          <w:tcPr>
            <w:tcW w:w="3969" w:type="dxa"/>
            <w:shd w:val="clear" w:color="auto" w:fill="D9E2F3" w:themeFill="accent1" w:themeFillTint="33"/>
            <w:vAlign w:val="center"/>
          </w:tcPr>
          <w:p w14:paraId="67950FC0" w14:textId="77777777" w:rsidR="00917D69" w:rsidRPr="009251A5" w:rsidRDefault="00917D69" w:rsidP="00917D6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เหตุการณ์ความเสี่ยงที่อาจเกิดการทุจริต</w:t>
            </w:r>
          </w:p>
          <w:p w14:paraId="5C8A3A26" w14:textId="77777777" w:rsidR="00917D69" w:rsidRPr="009251A5" w:rsidRDefault="00917D69" w:rsidP="00917D6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หรือการขัดกันระหว่างผลประโยชน์ส่วนตนกับผลประโยชน์ส่วนรวม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3DE5B83E" w14:textId="77777777" w:rsidR="00917D69" w:rsidRPr="009251A5" w:rsidRDefault="00917D69" w:rsidP="00917D6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ระดับความเสี่ยงการทุจริต</w:t>
            </w: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30DA06B4" w14:textId="77777777" w:rsidR="00917D69" w:rsidRPr="009251A5" w:rsidRDefault="00917D69" w:rsidP="00917D6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มาตรการจัดการความเสียงการทุจริต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73FFB9C" w14:textId="77777777" w:rsidR="00917D69" w:rsidRPr="009251A5" w:rsidRDefault="00917D69" w:rsidP="00917D6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17D69" w:rsidRPr="009251A5" w14:paraId="1107AEDC" w14:textId="77777777" w:rsidTr="00917D6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/>
        </w:trPr>
        <w:tc>
          <w:tcPr>
            <w:tcW w:w="601" w:type="dxa"/>
          </w:tcPr>
          <w:p w14:paraId="447E0ED4" w14:textId="77777777" w:rsidR="00917D69" w:rsidRPr="009251A5" w:rsidRDefault="00917D69" w:rsidP="00917D69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26" w:type="dxa"/>
          </w:tcPr>
          <w:p w14:paraId="330BB994" w14:textId="77777777" w:rsidR="00917D69" w:rsidRPr="009251A5" w:rsidRDefault="00917D69" w:rsidP="00917D69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การจ่ายเงินเบี้ยยังชีพผู้สูงอายุ,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ผู้พิการและผู้ป่วยเอดส์</w:t>
            </w:r>
          </w:p>
        </w:tc>
        <w:tc>
          <w:tcPr>
            <w:tcW w:w="3969" w:type="dxa"/>
          </w:tcPr>
          <w:p w14:paraId="63DB1F15" w14:textId="77777777" w:rsidR="00917D69" w:rsidRPr="009251A5" w:rsidRDefault="00917D69" w:rsidP="00917D69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ผู้รับเบี้ยยังชีพบางรายย้ายที่อยู่ออกนอกพื้นที่หรือเสียชีวิต  เจ้าตัวหรือทายาทไม่รีบแจ้งองค์การบริหารส่วนตำบล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กุดรัง</w:t>
            </w: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อาจทำให้ได้รับเงินเบี้ยยังชีพซ้ำซ้อน</w:t>
            </w:r>
          </w:p>
        </w:tc>
        <w:tc>
          <w:tcPr>
            <w:tcW w:w="1418" w:type="dxa"/>
          </w:tcPr>
          <w:p w14:paraId="68444AEF" w14:textId="77777777" w:rsidR="00917D69" w:rsidRPr="009251A5" w:rsidRDefault="00917D69" w:rsidP="00917D6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40"/>
                <w:szCs w:val="40"/>
                <w:cs/>
              </w:rPr>
            </w:pPr>
            <w:r w:rsidRPr="009251A5">
              <w:rPr>
                <w:rFonts w:ascii="TH SarabunIT๙" w:hAnsi="TH SarabunIT๙" w:cs="TH SarabunIT๙"/>
                <w:b/>
                <w:bCs/>
                <w:color w:val="ED7D31" w:themeColor="accent2"/>
                <w:sz w:val="40"/>
                <w:szCs w:val="40"/>
                <w:cs/>
              </w:rPr>
              <w:t>สีส้ม</w:t>
            </w:r>
          </w:p>
        </w:tc>
        <w:tc>
          <w:tcPr>
            <w:tcW w:w="4394" w:type="dxa"/>
          </w:tcPr>
          <w:p w14:paraId="1EFB98A7" w14:textId="77777777" w:rsidR="00917D69" w:rsidRPr="009251A5" w:rsidRDefault="00917D69" w:rsidP="00917D69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ตรวจสอบรายชื่อผู้รับเบี้ยยังชีพที่เสียชีวิตหรือย้ายออกนอกพื้นที่กับสำนักทะเบียนอำเภอ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กุดรัง</w:t>
            </w: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่อนจ่ายเงินเบี้ยยังชีพและการจ่ายเงินเบี้ยยังชีพให้ผู้รับเงินเบี้ยยังชีพโดยการโอนเข้าบัญชีที่ดำเนินการโดยกรมบัญชีกลาง  (</w:t>
            </w:r>
            <w:r w:rsidRPr="009251A5">
              <w:rPr>
                <w:rFonts w:ascii="TH SarabunIT๙" w:hAnsi="TH SarabunIT๙" w:cs="TH SarabunIT๙"/>
                <w:sz w:val="32"/>
                <w:szCs w:val="32"/>
              </w:rPr>
              <w:t>e-payment</w:t>
            </w:r>
            <w:r w:rsidRPr="009251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1701" w:type="dxa"/>
          </w:tcPr>
          <w:p w14:paraId="351C12BD" w14:textId="77777777" w:rsidR="00917D69" w:rsidRPr="009251A5" w:rsidRDefault="00917D69" w:rsidP="00917D69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E5FB1E0" w14:textId="77777777" w:rsidR="00917D69" w:rsidRPr="00917D69" w:rsidRDefault="00917D69" w:rsidP="00DF68D1">
      <w:pPr>
        <w:pStyle w:val="a6"/>
        <w:rPr>
          <w:rFonts w:ascii="TH SarabunIT๙" w:hAnsi="TH SarabunIT๙" w:cs="TH SarabunIT๙"/>
          <w:b/>
          <w:bCs/>
          <w:sz w:val="32"/>
          <w:szCs w:val="32"/>
          <w:cs/>
        </w:rPr>
        <w:sectPr w:rsidR="00917D69" w:rsidRPr="00917D69" w:rsidSect="007938CD">
          <w:pgSz w:w="16838" w:h="11906" w:orient="landscape"/>
          <w:pgMar w:top="1440" w:right="1423" w:bottom="1134" w:left="567" w:header="709" w:footer="709" w:gutter="0"/>
          <w:cols w:space="708"/>
          <w:docGrid w:linePitch="360"/>
        </w:sectPr>
      </w:pPr>
    </w:p>
    <w:p w14:paraId="22E6A156" w14:textId="77777777" w:rsidR="00BC3390" w:rsidRPr="009251A5" w:rsidRDefault="00BC3390" w:rsidP="00DF68D1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9251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 สรุปผลการประเมิน</w:t>
      </w:r>
    </w:p>
    <w:p w14:paraId="04C8300B" w14:textId="1A063631" w:rsidR="00BC3390" w:rsidRPr="009251A5" w:rsidRDefault="00BC3390" w:rsidP="00DF68D1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9251A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251A5">
        <w:rPr>
          <w:rFonts w:ascii="TH SarabunIT๙" w:hAnsi="TH SarabunIT๙" w:cs="TH SarabunIT๙"/>
          <w:sz w:val="32"/>
          <w:szCs w:val="32"/>
          <w:cs/>
        </w:rPr>
        <w:tab/>
      </w:r>
      <w:r w:rsidR="00261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51A5">
        <w:rPr>
          <w:rFonts w:ascii="TH SarabunIT๙" w:hAnsi="TH SarabunIT๙" w:cs="TH SarabunIT๙"/>
          <w:sz w:val="32"/>
          <w:szCs w:val="32"/>
          <w:cs/>
        </w:rPr>
        <w:t xml:space="preserve">สำหรับการประเมินจากการตรวจสอบจากภายในหน่วยงาน  มีกิจกรรมที่อาจเกิดความเสี่ยงการทุจริตหรือการขัดกันระหว่างผลประโยชน์ส่วนตนกับผลประโยชน์ส่วนรวม  มี </w:t>
      </w:r>
      <w:r w:rsidR="00261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51A5">
        <w:rPr>
          <w:rFonts w:ascii="TH SarabunIT๙" w:hAnsi="TH SarabunIT๙" w:cs="TH SarabunIT๙"/>
          <w:sz w:val="32"/>
          <w:szCs w:val="32"/>
          <w:cs/>
        </w:rPr>
        <w:t>๔</w:t>
      </w:r>
      <w:r w:rsidR="00261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51A5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="00261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51A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EE7DAA2" w14:textId="77777777" w:rsidR="00BC3390" w:rsidRPr="00261BF2" w:rsidRDefault="00BC3390" w:rsidP="00DF68D1">
      <w:pPr>
        <w:pStyle w:val="a6"/>
        <w:rPr>
          <w:rFonts w:ascii="TH SarabunIT๙" w:hAnsi="TH SarabunIT๙" w:cs="TH SarabunIT๙"/>
          <w:b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251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51A5">
        <w:rPr>
          <w:rFonts w:ascii="TH SarabunIT๙" w:hAnsi="TH SarabunIT๙" w:cs="TH SarabunIT๙"/>
          <w:sz w:val="32"/>
          <w:szCs w:val="32"/>
          <w:cs/>
        </w:rPr>
        <w:tab/>
        <w:t>๑) การเก็บรักษาและควบคุมครุภัณฑ์  ระดับความ</w:t>
      </w:r>
      <w:r w:rsidRPr="009251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เสี่ยง  </w:t>
      </w:r>
      <w:r w:rsidRPr="00261BF2">
        <w:rPr>
          <w:rFonts w:ascii="TH SarabunIT๙" w:hAnsi="TH SarabunIT๙" w:cs="TH SarabunIT๙"/>
          <w:b/>
          <w:bCs/>
          <w:color w:val="FFFF00"/>
          <w:sz w:val="32"/>
          <w:szCs w:val="3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สีเหลือง</w:t>
      </w:r>
      <w:r w:rsidRPr="00261BF2">
        <w:rPr>
          <w:rFonts w:ascii="TH SarabunIT๙" w:hAnsi="TH SarabunIT๙" w:cs="TH SarabunIT๙"/>
          <w:b/>
          <w:color w:val="FFFF00"/>
          <w:sz w:val="32"/>
          <w:szCs w:val="3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6FBB3B03" w14:textId="77777777" w:rsidR="00BC3390" w:rsidRPr="009251A5" w:rsidRDefault="00BC3390" w:rsidP="00DF68D1">
      <w:pPr>
        <w:pStyle w:val="a6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1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๒) การเบิกจ่ายเงิน  ระดับความเสี่ยง  </w:t>
      </w:r>
      <w:r w:rsidRPr="009251A5">
        <w:rPr>
          <w:rFonts w:ascii="TH SarabunIT๙" w:hAnsi="TH SarabunIT๙" w:cs="TH SarabunIT๙"/>
          <w:b/>
          <w:bCs/>
          <w:color w:val="ED7D31" w:themeColor="accent2"/>
          <w:sz w:val="32"/>
          <w:szCs w:val="32"/>
          <w:cs/>
        </w:rPr>
        <w:t>สีส้ม</w:t>
      </w:r>
      <w:r w:rsidRPr="009251A5">
        <w:rPr>
          <w:rFonts w:ascii="TH SarabunIT๙" w:hAnsi="TH SarabunIT๙" w:cs="TH SarabunIT๙"/>
          <w:color w:val="ED7D31" w:themeColor="accent2"/>
          <w:sz w:val="32"/>
          <w:szCs w:val="32"/>
          <w:cs/>
        </w:rPr>
        <w:t xml:space="preserve">  </w:t>
      </w:r>
    </w:p>
    <w:p w14:paraId="7CD3CAD6" w14:textId="3A796D19" w:rsidR="00BC3390" w:rsidRPr="00261BF2" w:rsidRDefault="00BC3390" w:rsidP="00DF68D1">
      <w:pPr>
        <w:pStyle w:val="a6"/>
        <w:ind w:firstLine="720"/>
        <w:rPr>
          <w:rFonts w:ascii="TH SarabunIT๙" w:hAnsi="TH SarabunIT๙" w:cs="TH SarabunIT๙"/>
          <w:b/>
          <w:color w:val="FFFF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251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๓) การกำหนดราคากลาง </w:t>
      </w:r>
      <w:r w:rsidR="00261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251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ระดับความเสี่ยง</w:t>
      </w:r>
      <w:r w:rsidRPr="009251A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61BF2">
        <w:rPr>
          <w:rFonts w:ascii="TH SarabunIT๙" w:hAnsi="TH SarabunIT๙" w:cs="TH SarabunIT๙"/>
          <w:b/>
          <w:bCs/>
          <w:color w:val="FFFF00"/>
          <w:sz w:val="32"/>
          <w:szCs w:val="3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สีเหลือง</w:t>
      </w:r>
    </w:p>
    <w:p w14:paraId="6419718B" w14:textId="47F8E385" w:rsidR="00BC3390" w:rsidRPr="009251A5" w:rsidRDefault="00BC3390" w:rsidP="00DF68D1">
      <w:pPr>
        <w:pStyle w:val="a6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51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๔) การจ่ายเงิน</w:t>
      </w:r>
      <w:r w:rsidR="00261B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เบี้ยยังชีพผู้สูงอายุ, ผู้พิการ</w:t>
      </w:r>
      <w:r w:rsidRPr="009251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และผู้ป่วยเอดส์  ระดับความเสี่ยง  </w:t>
      </w:r>
      <w:r w:rsidRPr="009251A5">
        <w:rPr>
          <w:rFonts w:ascii="TH SarabunIT๙" w:hAnsi="TH SarabunIT๙" w:cs="TH SarabunIT๙"/>
          <w:b/>
          <w:bCs/>
          <w:color w:val="ED7D31" w:themeColor="accent2"/>
          <w:sz w:val="32"/>
          <w:szCs w:val="32"/>
          <w:cs/>
        </w:rPr>
        <w:t>สีส้ม</w:t>
      </w:r>
    </w:p>
    <w:p w14:paraId="3F25E0CD" w14:textId="77777777" w:rsidR="00BC3390" w:rsidRPr="009251A5" w:rsidRDefault="00BC3390" w:rsidP="00DF68D1">
      <w:pPr>
        <w:pStyle w:val="a6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2DE341" w14:textId="77777777" w:rsidR="00BC3390" w:rsidRPr="009251A5" w:rsidRDefault="00BC3390" w:rsidP="009251A5">
      <w:pPr>
        <w:pStyle w:val="a6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1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--------------------------------------------------------------------------</w:t>
      </w:r>
    </w:p>
    <w:p w14:paraId="1A73F2BB" w14:textId="77777777" w:rsidR="00BC3390" w:rsidRPr="009251A5" w:rsidRDefault="00BC3390" w:rsidP="00DF68D1">
      <w:pPr>
        <w:pStyle w:val="a6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D33B9A9" w14:textId="77777777" w:rsidR="00BC3390" w:rsidRPr="009251A5" w:rsidRDefault="00BC3390" w:rsidP="00DF68D1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1B0C38EB" w14:textId="328867A3" w:rsidR="00BC3390" w:rsidRPr="009251A5" w:rsidRDefault="00586976" w:rsidP="00DF68D1">
      <w:pPr>
        <w:pStyle w:val="a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</w:t>
      </w:r>
    </w:p>
    <w:p w14:paraId="3EF060D2" w14:textId="48DEF452" w:rsidR="00BC3390" w:rsidRPr="009251A5" w:rsidRDefault="00BC3390" w:rsidP="00DF68D1">
      <w:pPr>
        <w:pStyle w:val="a6"/>
        <w:jc w:val="right"/>
        <w:rPr>
          <w:rFonts w:ascii="TH SarabunIT๙" w:hAnsi="TH SarabunIT๙" w:cs="TH SarabunIT๙"/>
          <w:sz w:val="32"/>
          <w:szCs w:val="32"/>
        </w:rPr>
      </w:pPr>
      <w:r w:rsidRPr="009251A5">
        <w:rPr>
          <w:rFonts w:ascii="TH SarabunIT๙" w:hAnsi="TH SarabunIT๙" w:cs="TH SarabunIT๙"/>
          <w:sz w:val="32"/>
          <w:szCs w:val="32"/>
          <w:cs/>
        </w:rPr>
        <w:t>โทรศัพท์ ๐ ๔</w:t>
      </w:r>
      <w:r w:rsidR="00FA6C0C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261BF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A6C0C"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="00261BF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A6C0C">
        <w:rPr>
          <w:rFonts w:ascii="TH SarabunIT๙" w:hAnsi="TH SarabunIT๙" w:cs="TH SarabunIT๙" w:hint="cs"/>
          <w:sz w:val="32"/>
          <w:szCs w:val="32"/>
          <w:cs/>
        </w:rPr>
        <w:t>10</w:t>
      </w:r>
    </w:p>
    <w:p w14:paraId="26BF1CC7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0CBFB285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313062F2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2850B475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3B27BE7A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7EC31D37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1E44D173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5123F607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6BA24ECB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4CB5C34C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741216B2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74FD8D91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3E2CEAE3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5C3BE001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000D6288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1C89988E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65AE4C50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6AB28089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5CFA020D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7E2D9758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3613F704" w14:textId="5F5C60E7" w:rsidR="00BC3390" w:rsidRPr="009251A5" w:rsidRDefault="00550188" w:rsidP="00DF68D1">
      <w:pPr>
        <w:shd w:val="clear" w:color="auto" w:fill="FFFFFF"/>
        <w:tabs>
          <w:tab w:val="left" w:pos="3354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  <w:r w:rsidRPr="009251A5"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  <w:cs/>
        </w:rPr>
        <w:tab/>
      </w:r>
    </w:p>
    <w:p w14:paraId="397F3EE4" w14:textId="77777777" w:rsidR="00550188" w:rsidRPr="009251A5" w:rsidRDefault="00550188" w:rsidP="00DF68D1">
      <w:pPr>
        <w:shd w:val="clear" w:color="auto" w:fill="FFFFFF"/>
        <w:tabs>
          <w:tab w:val="left" w:pos="3354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4C3322CB" w14:textId="77777777" w:rsidR="00550188" w:rsidRPr="009251A5" w:rsidRDefault="00550188" w:rsidP="00DF68D1">
      <w:pPr>
        <w:shd w:val="clear" w:color="auto" w:fill="FFFFFF"/>
        <w:tabs>
          <w:tab w:val="left" w:pos="3354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5AEE316B" w14:textId="77777777" w:rsidR="00550188" w:rsidRPr="009251A5" w:rsidRDefault="00550188" w:rsidP="00DF68D1">
      <w:pPr>
        <w:shd w:val="clear" w:color="auto" w:fill="FFFFFF"/>
        <w:tabs>
          <w:tab w:val="left" w:pos="3354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36F82B98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69AD4992" w14:textId="77777777" w:rsidR="00BC3390" w:rsidRPr="009251A5" w:rsidRDefault="00BC3390" w:rsidP="00DF68D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14:paraId="103B5A25" w14:textId="77777777" w:rsidR="002611E8" w:rsidRDefault="002611E8" w:rsidP="009251A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2611E8" w:rsidSect="00BC33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4673C5" w14:textId="1436AA99" w:rsidR="00BC3390" w:rsidRPr="009251A5" w:rsidRDefault="00BC3390" w:rsidP="00C804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1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การประเมินความเสี่ยงการทุจริตและประพฤติมิชอบประจำปี</w:t>
      </w:r>
    </w:p>
    <w:p w14:paraId="56B67BCF" w14:textId="2A93D00E" w:rsidR="00BC3390" w:rsidRPr="00891967" w:rsidRDefault="00BC3390" w:rsidP="002611E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967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การประเมินความเสี่ยงการทุจริตของ</w:t>
      </w:r>
      <w:r w:rsidR="002611E8" w:rsidRPr="008919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องค์การบริหารส่วนตำบลกุดรัง  </w:t>
      </w:r>
      <w:r w:rsidRPr="008919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891967"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31B88F03" w14:textId="77777777" w:rsidR="00BC3390" w:rsidRPr="009251A5" w:rsidRDefault="00BC3390" w:rsidP="00DF68D1">
      <w:pPr>
        <w:spacing w:after="0"/>
        <w:rPr>
          <w:rFonts w:ascii="TH SarabunIT๙" w:hAnsi="TH SarabunIT๙" w:cs="TH SarabunIT๙"/>
        </w:rPr>
      </w:pPr>
    </w:p>
    <w:tbl>
      <w:tblPr>
        <w:tblStyle w:val="a5"/>
        <w:tblW w:w="1448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021"/>
        <w:gridCol w:w="1276"/>
        <w:gridCol w:w="1701"/>
        <w:gridCol w:w="1701"/>
        <w:gridCol w:w="1701"/>
        <w:gridCol w:w="425"/>
        <w:gridCol w:w="567"/>
        <w:gridCol w:w="425"/>
        <w:gridCol w:w="567"/>
        <w:gridCol w:w="426"/>
        <w:gridCol w:w="567"/>
        <w:gridCol w:w="504"/>
        <w:gridCol w:w="2047"/>
        <w:gridCol w:w="1134"/>
      </w:tblGrid>
      <w:tr w:rsidR="002611E8" w:rsidRPr="009251A5" w14:paraId="37ABE19C" w14:textId="77777777" w:rsidTr="00CC1C9D">
        <w:tc>
          <w:tcPr>
            <w:tcW w:w="425" w:type="dxa"/>
            <w:vMerge w:val="restart"/>
            <w:shd w:val="clear" w:color="auto" w:fill="D5DCE4" w:themeFill="text2" w:themeFillTint="33"/>
          </w:tcPr>
          <w:p w14:paraId="105345A0" w14:textId="77777777" w:rsidR="002611E8" w:rsidRPr="009251A5" w:rsidRDefault="002611E8" w:rsidP="00DF68D1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1021" w:type="dxa"/>
            <w:vMerge w:val="restart"/>
            <w:shd w:val="clear" w:color="auto" w:fill="D5DCE4" w:themeFill="text2" w:themeFillTint="33"/>
          </w:tcPr>
          <w:p w14:paraId="65A2D54D" w14:textId="77777777" w:rsidR="002611E8" w:rsidRPr="009251A5" w:rsidRDefault="002611E8" w:rsidP="00DF68D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โครงการ</w:t>
            </w:r>
            <w:r w:rsidRPr="009251A5">
              <w:rPr>
                <w:rFonts w:ascii="TH SarabunIT๙" w:hAnsi="TH SarabunIT๙" w:cs="TH SarabunIT๙"/>
                <w:b/>
                <w:bCs/>
                <w:szCs w:val="22"/>
              </w:rPr>
              <w:t>/</w:t>
            </w:r>
            <w:r w:rsidRPr="009251A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</w:tcPr>
          <w:p w14:paraId="36419255" w14:textId="45F2A0BA" w:rsidR="002611E8" w:rsidRPr="009251A5" w:rsidRDefault="002611E8" w:rsidP="00DF68D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32DDE46F" w14:textId="7CBE9406" w:rsidR="002611E8" w:rsidRPr="009251A5" w:rsidRDefault="002611E8" w:rsidP="00DF68D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05913AAA" w14:textId="77777777" w:rsidR="002611E8" w:rsidRPr="009251A5" w:rsidRDefault="002611E8" w:rsidP="00DF68D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ปัจจัยเสี่ยงที่อาจมีผลกระทบ</w:t>
            </w:r>
            <w:r w:rsidRPr="009251A5">
              <w:rPr>
                <w:rFonts w:ascii="TH SarabunIT๙" w:hAnsi="TH SarabunIT๙" w:cs="TH SarabunIT๙"/>
                <w:b/>
                <w:bCs/>
                <w:szCs w:val="22"/>
              </w:rPr>
              <w:t>/</w:t>
            </w:r>
            <w:r w:rsidRPr="009251A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กระตุ้นให้เกิดการทุจริต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2F84320C" w14:textId="77777777" w:rsidR="002611E8" w:rsidRPr="009251A5" w:rsidRDefault="002611E8" w:rsidP="00DF68D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การควบคุม</w:t>
            </w:r>
            <w:r w:rsidRPr="009251A5">
              <w:rPr>
                <w:rFonts w:ascii="TH SarabunIT๙" w:hAnsi="TH SarabunIT๙" w:cs="TH SarabunIT๙"/>
                <w:b/>
                <w:bCs/>
                <w:szCs w:val="22"/>
              </w:rPr>
              <w:t>/</w:t>
            </w:r>
            <w:r w:rsidRPr="009251A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ระเบียบที่เกี่ยวข้อง</w:t>
            </w:r>
          </w:p>
        </w:tc>
        <w:tc>
          <w:tcPr>
            <w:tcW w:w="3481" w:type="dxa"/>
            <w:gridSpan w:val="7"/>
            <w:shd w:val="clear" w:color="auto" w:fill="D5DCE4" w:themeFill="text2" w:themeFillTint="33"/>
          </w:tcPr>
          <w:p w14:paraId="7D80C93A" w14:textId="77777777" w:rsidR="002611E8" w:rsidRPr="009251A5" w:rsidRDefault="002611E8" w:rsidP="00DF68D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ประเมินระดับความเสี่ยง</w:t>
            </w:r>
          </w:p>
        </w:tc>
        <w:tc>
          <w:tcPr>
            <w:tcW w:w="2047" w:type="dxa"/>
            <w:vMerge w:val="restart"/>
            <w:shd w:val="clear" w:color="auto" w:fill="D5DCE4" w:themeFill="text2" w:themeFillTint="33"/>
          </w:tcPr>
          <w:p w14:paraId="50B4B23A" w14:textId="0AE3E655" w:rsidR="002611E8" w:rsidRPr="009251A5" w:rsidRDefault="002611E8" w:rsidP="00DF68D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มาตรการป้อ</w:t>
            </w:r>
            <w:r w:rsidRPr="009251A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งกันเพื่อไม่เกิดทุจริต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</w:tcPr>
          <w:p w14:paraId="3F263429" w14:textId="77777777" w:rsidR="002611E8" w:rsidRPr="009251A5" w:rsidRDefault="002611E8" w:rsidP="00DF68D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ตัวชี้วัดผลสำเร็จ</w:t>
            </w:r>
          </w:p>
        </w:tc>
      </w:tr>
      <w:tr w:rsidR="002611E8" w:rsidRPr="009251A5" w14:paraId="24833FCB" w14:textId="77777777" w:rsidTr="00CC1C9D">
        <w:tc>
          <w:tcPr>
            <w:tcW w:w="425" w:type="dxa"/>
            <w:vMerge/>
          </w:tcPr>
          <w:p w14:paraId="57FAF9E8" w14:textId="77777777" w:rsidR="002611E8" w:rsidRPr="009251A5" w:rsidRDefault="002611E8" w:rsidP="00DF68D1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21" w:type="dxa"/>
            <w:vMerge/>
          </w:tcPr>
          <w:p w14:paraId="52522A1F" w14:textId="77777777" w:rsidR="002611E8" w:rsidRPr="009251A5" w:rsidRDefault="002611E8" w:rsidP="00DF68D1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6" w:type="dxa"/>
            <w:vMerge/>
          </w:tcPr>
          <w:p w14:paraId="30763F16" w14:textId="77777777" w:rsidR="002611E8" w:rsidRPr="009251A5" w:rsidRDefault="002611E8" w:rsidP="00DF68D1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701" w:type="dxa"/>
            <w:vMerge/>
          </w:tcPr>
          <w:p w14:paraId="3526D63B" w14:textId="0C97A3DE" w:rsidR="002611E8" w:rsidRPr="009251A5" w:rsidRDefault="002611E8" w:rsidP="00DF68D1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701" w:type="dxa"/>
            <w:vMerge/>
          </w:tcPr>
          <w:p w14:paraId="2DF56FA6" w14:textId="77777777" w:rsidR="002611E8" w:rsidRPr="009251A5" w:rsidRDefault="002611E8" w:rsidP="00DF68D1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701" w:type="dxa"/>
            <w:vMerge/>
          </w:tcPr>
          <w:p w14:paraId="3BC90175" w14:textId="77777777" w:rsidR="002611E8" w:rsidRPr="009251A5" w:rsidRDefault="002611E8" w:rsidP="00DF68D1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14:paraId="2949AA4A" w14:textId="77777777" w:rsidR="002611E8" w:rsidRPr="009251A5" w:rsidRDefault="002611E8" w:rsidP="002611E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251A5">
              <w:rPr>
                <w:rFonts w:ascii="TH SarabunIT๙" w:hAnsi="TH SarabunIT๙" w:cs="TH SarabunIT๙"/>
                <w:szCs w:val="22"/>
                <w:cs/>
              </w:rPr>
              <w:t>ไม่มี</w:t>
            </w:r>
          </w:p>
        </w:tc>
        <w:tc>
          <w:tcPr>
            <w:tcW w:w="567" w:type="dxa"/>
            <w:shd w:val="clear" w:color="auto" w:fill="ACB9CA" w:themeFill="text2" w:themeFillTint="66"/>
          </w:tcPr>
          <w:p w14:paraId="0A16A8FC" w14:textId="77777777" w:rsidR="002611E8" w:rsidRPr="009251A5" w:rsidRDefault="002611E8" w:rsidP="002611E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251A5">
              <w:rPr>
                <w:rFonts w:ascii="TH SarabunIT๙" w:hAnsi="TH SarabunIT๙" w:cs="TH SarabunIT๙"/>
                <w:szCs w:val="22"/>
                <w:cs/>
              </w:rPr>
              <w:t>ต่ำมาก</w:t>
            </w:r>
          </w:p>
        </w:tc>
        <w:tc>
          <w:tcPr>
            <w:tcW w:w="425" w:type="dxa"/>
            <w:shd w:val="clear" w:color="auto" w:fill="ACB9CA" w:themeFill="text2" w:themeFillTint="66"/>
          </w:tcPr>
          <w:p w14:paraId="225D85B2" w14:textId="77777777" w:rsidR="002611E8" w:rsidRPr="009251A5" w:rsidRDefault="002611E8" w:rsidP="002611E8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251A5">
              <w:rPr>
                <w:rFonts w:ascii="TH SarabunIT๙" w:hAnsi="TH SarabunIT๙" w:cs="TH SarabunIT๙"/>
                <w:szCs w:val="22"/>
                <w:cs/>
              </w:rPr>
              <w:t>ต่ำ</w:t>
            </w:r>
          </w:p>
        </w:tc>
        <w:tc>
          <w:tcPr>
            <w:tcW w:w="567" w:type="dxa"/>
            <w:shd w:val="clear" w:color="auto" w:fill="ACB9CA" w:themeFill="text2" w:themeFillTint="66"/>
          </w:tcPr>
          <w:p w14:paraId="78DEAF57" w14:textId="77777777" w:rsidR="002611E8" w:rsidRPr="009251A5" w:rsidRDefault="002611E8" w:rsidP="002611E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251A5">
              <w:rPr>
                <w:rFonts w:ascii="TH SarabunIT๙" w:hAnsi="TH SarabunIT๙" w:cs="TH SarabunIT๙"/>
                <w:szCs w:val="22"/>
                <w:cs/>
              </w:rPr>
              <w:t>กลาง</w:t>
            </w:r>
          </w:p>
        </w:tc>
        <w:tc>
          <w:tcPr>
            <w:tcW w:w="426" w:type="dxa"/>
            <w:shd w:val="clear" w:color="auto" w:fill="ACB9CA" w:themeFill="text2" w:themeFillTint="66"/>
          </w:tcPr>
          <w:p w14:paraId="11F986DB" w14:textId="77777777" w:rsidR="002611E8" w:rsidRPr="009251A5" w:rsidRDefault="002611E8" w:rsidP="002611E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251A5">
              <w:rPr>
                <w:rFonts w:ascii="TH SarabunIT๙" w:hAnsi="TH SarabunIT๙" w:cs="TH SarabunIT๙"/>
                <w:szCs w:val="22"/>
                <w:cs/>
              </w:rPr>
              <w:t>สูง</w:t>
            </w:r>
          </w:p>
        </w:tc>
        <w:tc>
          <w:tcPr>
            <w:tcW w:w="567" w:type="dxa"/>
            <w:shd w:val="clear" w:color="auto" w:fill="ACB9CA" w:themeFill="text2" w:themeFillTint="66"/>
          </w:tcPr>
          <w:p w14:paraId="2CB748EA" w14:textId="77777777" w:rsidR="002611E8" w:rsidRPr="009251A5" w:rsidRDefault="002611E8" w:rsidP="002611E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251A5">
              <w:rPr>
                <w:rFonts w:ascii="TH SarabunIT๙" w:hAnsi="TH SarabunIT๙" w:cs="TH SarabunIT๙"/>
                <w:szCs w:val="22"/>
                <w:cs/>
              </w:rPr>
              <w:t>สูงมาก</w:t>
            </w:r>
          </w:p>
        </w:tc>
        <w:tc>
          <w:tcPr>
            <w:tcW w:w="504" w:type="dxa"/>
            <w:shd w:val="clear" w:color="auto" w:fill="ACB9CA" w:themeFill="text2" w:themeFillTint="66"/>
          </w:tcPr>
          <w:p w14:paraId="0E750C2E" w14:textId="1A86695F" w:rsidR="002611E8" w:rsidRPr="009251A5" w:rsidRDefault="002611E8" w:rsidP="002611E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251A5">
              <w:rPr>
                <w:rFonts w:ascii="TH SarabunIT๙" w:hAnsi="TH SarabunIT๙" w:cs="TH SarabunIT๙"/>
                <w:szCs w:val="22"/>
                <w:cs/>
              </w:rPr>
              <w:t>สูง</w:t>
            </w:r>
            <w:r w:rsidR="00CC1C9D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9251A5">
              <w:rPr>
                <w:rFonts w:ascii="TH SarabunIT๙" w:hAnsi="TH SarabunIT๙" w:cs="TH SarabunIT๙"/>
                <w:szCs w:val="22"/>
                <w:cs/>
              </w:rPr>
              <w:t>สุด</w:t>
            </w:r>
          </w:p>
        </w:tc>
        <w:tc>
          <w:tcPr>
            <w:tcW w:w="2047" w:type="dxa"/>
            <w:vMerge/>
          </w:tcPr>
          <w:p w14:paraId="3B610C04" w14:textId="77777777" w:rsidR="002611E8" w:rsidRPr="009251A5" w:rsidRDefault="002611E8" w:rsidP="00DF68D1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vMerge/>
          </w:tcPr>
          <w:p w14:paraId="1516BDFD" w14:textId="77777777" w:rsidR="002611E8" w:rsidRPr="009251A5" w:rsidRDefault="002611E8" w:rsidP="00DF68D1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155CA" w:rsidRPr="002611E8" w14:paraId="5504A9D6" w14:textId="77777777" w:rsidTr="00CC1C9D">
        <w:tc>
          <w:tcPr>
            <w:tcW w:w="425" w:type="dxa"/>
          </w:tcPr>
          <w:p w14:paraId="5A332104" w14:textId="77777777" w:rsidR="007155CA" w:rsidRPr="002611E8" w:rsidRDefault="007155CA" w:rsidP="007155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611E8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76868139" w14:textId="1EB626FE" w:rsidR="007155CA" w:rsidRPr="002611E8" w:rsidRDefault="007155CA" w:rsidP="007155C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E047B6" w14:textId="7178D1BE" w:rsidR="007155CA" w:rsidRPr="002611E8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611E8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การเก็บรักษาและควบคุมครุภัณฑ์</w:t>
            </w:r>
          </w:p>
        </w:tc>
        <w:tc>
          <w:tcPr>
            <w:tcW w:w="1701" w:type="dxa"/>
          </w:tcPr>
          <w:p w14:paraId="211861B1" w14:textId="6D532BEE" w:rsidR="007155CA" w:rsidRPr="002611E8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2611E8">
              <w:rPr>
                <w:rFonts w:ascii="TH SarabunIT๙" w:hAnsi="TH SarabunIT๙" w:cs="TH SarabunIT๙"/>
                <w:sz w:val="24"/>
                <w:szCs w:val="24"/>
                <w:cs/>
              </w:rPr>
              <w:t>ครุภัณฑ์กระจัดกระจายชำรุดเสียหายได้ง่าย  ไม่มีสถานที่จัดเก็บครุภัณฑ์ที่เพียงพอ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611E8">
              <w:rPr>
                <w:rFonts w:ascii="TH SarabunIT๙" w:hAnsi="TH SarabunIT๙" w:cs="TH SarabunIT๙"/>
                <w:sz w:val="24"/>
                <w:szCs w:val="24"/>
                <w:cs/>
              </w:rPr>
              <w:t>ซึ่งอาจเสี่ยงต่อการสูญหาย</w:t>
            </w:r>
          </w:p>
        </w:tc>
        <w:tc>
          <w:tcPr>
            <w:tcW w:w="1701" w:type="dxa"/>
          </w:tcPr>
          <w:p w14:paraId="2198C7F0" w14:textId="77777777" w:rsidR="007155CA" w:rsidRDefault="007155CA" w:rsidP="007155CA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Pr="002611E8">
              <w:rPr>
                <w:rFonts w:ascii="TH SarabunIT๙" w:hAnsi="TH SarabunIT๙" w:cs="TH SarabunIT๙"/>
                <w:sz w:val="24"/>
                <w:szCs w:val="24"/>
                <w:cs/>
              </w:rPr>
              <w:t>ครุภัณฑ์กระจัดกระจายชำรุดเสียหายได้ง่าย</w:t>
            </w:r>
          </w:p>
          <w:p w14:paraId="138E7221" w14:textId="7D3B05C5" w:rsidR="007155CA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2611E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ไม่มีสถานที่จัดเก็บครุภัณฑ์ที่เพียงพอ   </w:t>
            </w:r>
          </w:p>
          <w:p w14:paraId="3F68920D" w14:textId="484FBC0F" w:rsidR="007155CA" w:rsidRPr="002611E8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8A8CA6" w14:textId="7DF57B81" w:rsidR="007155CA" w:rsidRPr="00586976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155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กฎหมาย,ระเบียบ,ข้อบังคับที่เกี่ยวข้อง หนังสือคำสั่งการต่างๆ</w:t>
            </w:r>
            <w:r w:rsidR="00586976">
              <w:rPr>
                <w:rFonts w:ascii="TH SarabunIT๙" w:hAnsi="TH SarabunIT๙" w:cs="TH SarabunIT๙"/>
                <w:sz w:val="24"/>
                <w:szCs w:val="24"/>
              </w:rPr>
              <w:t xml:space="preserve">      </w:t>
            </w:r>
            <w:r w:rsidR="00586976" w:rsidRPr="0058697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</w:t>
            </w:r>
            <w:r w:rsidR="00586976" w:rsidRPr="00586976">
              <w:rPr>
                <w:rFonts w:ascii="TH SarabunIT๙" w:hAnsi="TH SarabunIT๙" w:cs="TH SarabunIT๙"/>
                <w:sz w:val="24"/>
                <w:szCs w:val="24"/>
                <w:cs/>
              </w:rPr>
              <w:t>คู่มือการปฏิบัติงาน การตรวจสอบและการควบคุมวัสดุ ครุภัณฑ์</w:t>
            </w:r>
          </w:p>
          <w:p w14:paraId="29B7D2E4" w14:textId="5F42B098" w:rsidR="007155CA" w:rsidRPr="00457281" w:rsidRDefault="007155CA" w:rsidP="007155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155C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25" w:type="dxa"/>
          </w:tcPr>
          <w:p w14:paraId="0C224A53" w14:textId="77777777" w:rsidR="007155CA" w:rsidRPr="002611E8" w:rsidRDefault="007155CA" w:rsidP="007155C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8A0F4C" w14:textId="77777777" w:rsidR="007155CA" w:rsidRPr="002611E8" w:rsidRDefault="007155CA" w:rsidP="007155C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79927A" w14:textId="77777777" w:rsidR="007155CA" w:rsidRPr="002611E8" w:rsidRDefault="007155CA" w:rsidP="007155C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F5312D" w14:textId="0E63DFE3" w:rsidR="007155CA" w:rsidRPr="002611E8" w:rsidRDefault="007155CA" w:rsidP="007155C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 xml:space="preserve"> </w:t>
            </w:r>
            <w:r w:rsidRPr="009251A5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</w:tcPr>
          <w:p w14:paraId="086C89E8" w14:textId="77777777" w:rsidR="007155CA" w:rsidRPr="002611E8" w:rsidRDefault="007155CA" w:rsidP="007155C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F334D1" w14:textId="77777777" w:rsidR="007155CA" w:rsidRPr="002611E8" w:rsidRDefault="007155CA" w:rsidP="007155C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04" w:type="dxa"/>
          </w:tcPr>
          <w:p w14:paraId="7B3DFDDB" w14:textId="77777777" w:rsidR="007155CA" w:rsidRPr="002611E8" w:rsidRDefault="007155CA" w:rsidP="007155C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440A2C9" w14:textId="642F5BEC" w:rsidR="007155CA" w:rsidRPr="00457281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57281">
              <w:rPr>
                <w:rFonts w:ascii="TH SarabunIT๙" w:hAnsi="TH SarabunIT๙" w:cs="TH SarabunIT๙"/>
                <w:sz w:val="24"/>
                <w:szCs w:val="24"/>
                <w:cs/>
              </w:rPr>
              <w:t>หาสถานที่จัดเก็บครุภัณฑ์ให้เพียงพอและมิดชิด,จัดทำทะเบียนคุมครุภัณฑ์  และจัดหากล้องวงจรปิดติดตั้งภายในสถานที่เพื่อป้องกันการสูญหาย</w:t>
            </w:r>
          </w:p>
        </w:tc>
        <w:tc>
          <w:tcPr>
            <w:tcW w:w="1134" w:type="dxa"/>
          </w:tcPr>
          <w:p w14:paraId="0EB1C5F9" w14:textId="77777777" w:rsidR="007155CA" w:rsidRPr="002611E8" w:rsidRDefault="007155CA" w:rsidP="007155C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155CA" w:rsidRPr="009251A5" w14:paraId="4DDDD4F3" w14:textId="77777777" w:rsidTr="00CC1C9D">
        <w:tc>
          <w:tcPr>
            <w:tcW w:w="425" w:type="dxa"/>
          </w:tcPr>
          <w:p w14:paraId="2EF4626A" w14:textId="199C5319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  <w:r w:rsidRPr="009251A5">
              <w:rPr>
                <w:rFonts w:ascii="TH SarabunIT๙" w:hAnsi="TH SarabunIT๙" w:cs="TH SarabunIT๙"/>
                <w:szCs w:val="22"/>
              </w:rPr>
              <w:t>2</w:t>
            </w:r>
          </w:p>
        </w:tc>
        <w:tc>
          <w:tcPr>
            <w:tcW w:w="1021" w:type="dxa"/>
          </w:tcPr>
          <w:p w14:paraId="70705705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</w:tcPr>
          <w:p w14:paraId="3599D96B" w14:textId="2E26B33F" w:rsidR="007155CA" w:rsidRPr="00457281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72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การจำหน่ายพัสดุ</w:t>
            </w:r>
          </w:p>
        </w:tc>
        <w:tc>
          <w:tcPr>
            <w:tcW w:w="1701" w:type="dxa"/>
          </w:tcPr>
          <w:p w14:paraId="20C744D8" w14:textId="332BE26A" w:rsidR="007155CA" w:rsidRPr="002611E8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2611E8">
              <w:rPr>
                <w:rFonts w:ascii="TH SarabunIT๙" w:hAnsi="TH SarabunIT๙" w:cs="TH SarabunIT๙"/>
                <w:sz w:val="24"/>
                <w:szCs w:val="24"/>
                <w:cs/>
              </w:rPr>
              <w:t>มีพัสดุที่เสื่อมสภาพ หมดความจำเป็นใช้งานเป็นจำนวนมาก</w:t>
            </w:r>
            <w:r w:rsidRPr="002611E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611E8">
              <w:rPr>
                <w:rFonts w:ascii="TH SarabunIT๙" w:hAnsi="TH SarabunIT๙" w:cs="TH SarabunIT๙"/>
                <w:sz w:val="24"/>
                <w:szCs w:val="24"/>
                <w:cs/>
              </w:rPr>
              <w:t>ไม่</w:t>
            </w:r>
            <w:r w:rsidRPr="002611E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นำ</w:t>
            </w:r>
            <w:r w:rsidRPr="002611E8">
              <w:rPr>
                <w:rFonts w:ascii="TH SarabunIT๙" w:hAnsi="TH SarabunIT๙" w:cs="TH SarabunIT๙"/>
                <w:sz w:val="24"/>
                <w:szCs w:val="24"/>
                <w:cs/>
              </w:rPr>
              <w:t>มาจำหน่าย</w:t>
            </w:r>
          </w:p>
        </w:tc>
        <w:tc>
          <w:tcPr>
            <w:tcW w:w="1701" w:type="dxa"/>
          </w:tcPr>
          <w:p w14:paraId="17A8C6D9" w14:textId="27CFE636" w:rsidR="007155CA" w:rsidRPr="009251A5" w:rsidRDefault="007155CA" w:rsidP="00586976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 xml:space="preserve">1. </w:t>
            </w:r>
            <w:r w:rsidR="00586976" w:rsidRPr="00457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</w:t>
            </w:r>
            <w:r w:rsidR="00586976" w:rsidRPr="004572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="00586976" w:rsidRPr="00457281">
              <w:rPr>
                <w:rFonts w:ascii="TH SarabunIT๙" w:hAnsi="TH SarabunIT๙" w:cs="TH SarabunIT๙"/>
                <w:sz w:val="24"/>
                <w:szCs w:val="24"/>
                <w:cs/>
              </w:rPr>
              <w:t>หน่ายพัสดุ</w:t>
            </w:r>
            <w:r w:rsidR="005869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ไม่เป็นไป</w:t>
            </w:r>
            <w:r w:rsidR="00586976" w:rsidRPr="00457281">
              <w:rPr>
                <w:rFonts w:ascii="TH SarabunIT๙" w:hAnsi="TH SarabunIT๙" w:cs="TH SarabunIT๙"/>
                <w:sz w:val="24"/>
                <w:szCs w:val="24"/>
                <w:cs/>
              </w:rPr>
              <w:t>ตามสภาพความเป็นจริงหรือข้อเท็จจริงที่คณะกรรมการได้ท</w:t>
            </w:r>
            <w:r w:rsidR="00586976" w:rsidRPr="004572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="00586976" w:rsidRPr="00457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การตรวจสอบประจ</w:t>
            </w:r>
            <w:r w:rsidR="00586976" w:rsidRPr="004572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="00586976" w:rsidRPr="00457281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</w:p>
        </w:tc>
        <w:tc>
          <w:tcPr>
            <w:tcW w:w="1701" w:type="dxa"/>
          </w:tcPr>
          <w:p w14:paraId="40E12509" w14:textId="186F11AF" w:rsidR="007155CA" w:rsidRPr="00586976" w:rsidRDefault="00586976" w:rsidP="0058697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6976">
              <w:rPr>
                <w:rFonts w:ascii="TH SarabunIT๙" w:hAnsi="TH SarabunIT๙" w:cs="TH SarabunIT๙"/>
                <w:sz w:val="24"/>
                <w:szCs w:val="24"/>
                <w:cs/>
              </w:rPr>
              <w:t>เอกสารข้อบังคับ/กฎระเบียบในการควบคุมและ</w:t>
            </w:r>
            <w:proofErr w:type="spellStart"/>
            <w:r w:rsidRPr="00586976">
              <w:rPr>
                <w:rFonts w:ascii="TH SarabunIT๙" w:hAnsi="TH SarabunIT๙" w:cs="TH SarabunIT๙"/>
                <w:sz w:val="24"/>
                <w:szCs w:val="24"/>
                <w:cs/>
              </w:rPr>
              <w:t>จําหน่าย</w:t>
            </w:r>
            <w:proofErr w:type="spellEnd"/>
            <w:r w:rsidRPr="00586976">
              <w:rPr>
                <w:rFonts w:ascii="TH SarabunIT๙" w:hAnsi="TH SarabunIT๙" w:cs="TH SarabunIT๙"/>
                <w:sz w:val="24"/>
                <w:szCs w:val="24"/>
                <w:cs/>
              </w:rPr>
              <w:t>พัสด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ุ</w:t>
            </w:r>
            <w:r w:rsidR="007155CA" w:rsidRPr="0058697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25" w:type="dxa"/>
          </w:tcPr>
          <w:p w14:paraId="18569893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4D27EBC2" w14:textId="55BF7456" w:rsidR="007155CA" w:rsidRPr="009251A5" w:rsidRDefault="007155CA" w:rsidP="007155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251A5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14:paraId="0F8C5FB3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174010EC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26" w:type="dxa"/>
          </w:tcPr>
          <w:p w14:paraId="0FD5FEBC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1F9A3356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04" w:type="dxa"/>
          </w:tcPr>
          <w:p w14:paraId="79B03731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047" w:type="dxa"/>
          </w:tcPr>
          <w:p w14:paraId="7842418B" w14:textId="02CE1358" w:rsidR="007155CA" w:rsidRPr="00457281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57281">
              <w:rPr>
                <w:rFonts w:ascii="TH SarabunIT๙" w:hAnsi="TH SarabunIT๙" w:cs="TH SarabunIT๙"/>
                <w:sz w:val="24"/>
                <w:szCs w:val="24"/>
                <w:cs/>
              </w:rPr>
              <w:t>ควรมีการจ</w:t>
            </w:r>
            <w:r w:rsidRPr="004572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457281">
              <w:rPr>
                <w:rFonts w:ascii="TH SarabunIT๙" w:hAnsi="TH SarabunIT๙" w:cs="TH SarabunIT๙"/>
                <w:sz w:val="24"/>
                <w:szCs w:val="24"/>
                <w:cs/>
              </w:rPr>
              <w:t>หน่ายพัสดุตามสภาพความเป็นจริงหรือข้อเท็จจริงที่คณะกรรมการได้ท</w:t>
            </w:r>
            <w:r w:rsidRPr="004572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457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การตรวจสอบประจ</w:t>
            </w:r>
            <w:r w:rsidRPr="004572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457281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45728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57281">
              <w:rPr>
                <w:rFonts w:ascii="TH SarabunIT๙" w:hAnsi="TH SarabunIT๙" w:cs="TH SarabunIT๙"/>
                <w:sz w:val="24"/>
                <w:szCs w:val="24"/>
                <w:cs/>
              </w:rPr>
              <w:t>และถูกต้องเป็นไปตามระเบียบ เพื่อให้การเก็บรักษาพัสดุมีน้อยที่สุด และเพื่อ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</w:t>
            </w:r>
            <w:r w:rsidRPr="00457281">
              <w:rPr>
                <w:rFonts w:ascii="TH SarabunIT๙" w:hAnsi="TH SarabunIT๙" w:cs="TH SarabunIT๙"/>
                <w:sz w:val="24"/>
                <w:szCs w:val="24"/>
                <w:cs/>
              </w:rPr>
              <w:t>ลีกเลี่ยงพัสดุเกินความจ</w:t>
            </w:r>
            <w:r w:rsidRPr="004572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457281">
              <w:rPr>
                <w:rFonts w:ascii="TH SarabunIT๙" w:hAnsi="TH SarabunIT๙" w:cs="TH SarabunIT๙"/>
                <w:sz w:val="24"/>
                <w:szCs w:val="24"/>
                <w:cs/>
              </w:rPr>
              <w:t>เป็นและล้าสมัยและเป็นการประหยัดงบประมาณของ</w:t>
            </w:r>
            <w:r w:rsidRPr="0045728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4572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4572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14:paraId="20D95D52" w14:textId="77777777" w:rsidR="007155CA" w:rsidRPr="009251A5" w:rsidRDefault="007155CA" w:rsidP="007155CA">
            <w:pPr>
              <w:rPr>
                <w:rFonts w:ascii="TH SarabunIT๙" w:hAnsi="TH SarabunIT๙" w:cs="TH SarabunIT๙"/>
              </w:rPr>
            </w:pPr>
          </w:p>
        </w:tc>
      </w:tr>
      <w:tr w:rsidR="007155CA" w:rsidRPr="009251A5" w14:paraId="5892468A" w14:textId="77777777" w:rsidTr="00CC1C9D">
        <w:tc>
          <w:tcPr>
            <w:tcW w:w="425" w:type="dxa"/>
          </w:tcPr>
          <w:p w14:paraId="13533D9A" w14:textId="40A29756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</w:t>
            </w:r>
          </w:p>
        </w:tc>
        <w:tc>
          <w:tcPr>
            <w:tcW w:w="1021" w:type="dxa"/>
          </w:tcPr>
          <w:p w14:paraId="7B6F0027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</w:tcPr>
          <w:p w14:paraId="518B8345" w14:textId="42E8D53C" w:rsidR="007155CA" w:rsidRPr="00457281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7281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การเบิกจ่ายเงิน</w:t>
            </w:r>
          </w:p>
        </w:tc>
        <w:tc>
          <w:tcPr>
            <w:tcW w:w="1701" w:type="dxa"/>
          </w:tcPr>
          <w:p w14:paraId="6C65D5BF" w14:textId="794930C4" w:rsidR="007155CA" w:rsidRPr="002611E8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2611E8">
              <w:rPr>
                <w:rFonts w:ascii="TH SarabunIT๙" w:hAnsi="TH SarabunIT๙" w:cs="TH SarabunIT๙"/>
                <w:sz w:val="24"/>
                <w:szCs w:val="24"/>
                <w:cs/>
              </w:rPr>
              <w:t>เอกสารเบิกจ่ายพบข้อผิดพลาดอยู่บ้าง  เนื่องจากค่าใช้จ่ายบางรายการในรายละเอียดระบุไม่ชัดเจน</w:t>
            </w:r>
          </w:p>
        </w:tc>
        <w:tc>
          <w:tcPr>
            <w:tcW w:w="1701" w:type="dxa"/>
          </w:tcPr>
          <w:p w14:paraId="19C5EAB6" w14:textId="7D4AA779" w:rsidR="007155CA" w:rsidRPr="009251A5" w:rsidRDefault="007155CA" w:rsidP="007155CA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 xml:space="preserve">1. </w:t>
            </w:r>
            <w:r w:rsidRPr="002611E8">
              <w:rPr>
                <w:rFonts w:ascii="TH SarabunIT๙" w:hAnsi="TH SarabunIT๙" w:cs="TH SarabunIT๙"/>
                <w:sz w:val="24"/>
                <w:szCs w:val="24"/>
                <w:cs/>
              </w:rPr>
              <w:t>ค่าใช้จ่ายบางรายการในรายละเอียดระบุไม่ชัดเจน</w:t>
            </w:r>
          </w:p>
        </w:tc>
        <w:tc>
          <w:tcPr>
            <w:tcW w:w="1701" w:type="dxa"/>
          </w:tcPr>
          <w:p w14:paraId="3B6C633C" w14:textId="77777777" w:rsidR="007155CA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155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กฎหมาย,ระเบียบ,ข้อบังคับที่เกี่ยวข้อง หนังสือคำสั่งการต่างๆ</w:t>
            </w:r>
          </w:p>
          <w:p w14:paraId="58CA185D" w14:textId="4827B862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  <w:r w:rsidRPr="007155C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25" w:type="dxa"/>
          </w:tcPr>
          <w:p w14:paraId="5C15963A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4331253B" w14:textId="3098CA6F" w:rsidR="007155CA" w:rsidRPr="009251A5" w:rsidRDefault="00586976" w:rsidP="0058697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251A5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14:paraId="4F6E336E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51B7EB7C" w14:textId="5997D37A" w:rsidR="007155CA" w:rsidRPr="009251A5" w:rsidRDefault="007155CA" w:rsidP="007155C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26" w:type="dxa"/>
          </w:tcPr>
          <w:p w14:paraId="17D1DCCD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69105566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04" w:type="dxa"/>
          </w:tcPr>
          <w:p w14:paraId="32A91B59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047" w:type="dxa"/>
          </w:tcPr>
          <w:p w14:paraId="1C8AF163" w14:textId="7F1334EA" w:rsidR="007155CA" w:rsidRPr="00457281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57281">
              <w:rPr>
                <w:rFonts w:ascii="TH SarabunIT๙" w:hAnsi="TH SarabunIT๙" w:cs="TH SarabunIT๙"/>
                <w:sz w:val="24"/>
                <w:szCs w:val="24"/>
                <w:cs/>
              </w:rPr>
              <w:t>กำชับให้เจ้าหน้าที่ผู้ตรวจฎีกาให้ตรวจเอกสารประกอบการเบิกจ่ายเงินอย่างรอบครอบ</w:t>
            </w:r>
          </w:p>
        </w:tc>
        <w:tc>
          <w:tcPr>
            <w:tcW w:w="1134" w:type="dxa"/>
          </w:tcPr>
          <w:p w14:paraId="195B2474" w14:textId="77777777" w:rsidR="007155CA" w:rsidRPr="009251A5" w:rsidRDefault="007155CA" w:rsidP="007155CA">
            <w:pPr>
              <w:rPr>
                <w:rFonts w:ascii="TH SarabunIT๙" w:hAnsi="TH SarabunIT๙" w:cs="TH SarabunIT๙"/>
              </w:rPr>
            </w:pPr>
          </w:p>
        </w:tc>
      </w:tr>
    </w:tbl>
    <w:p w14:paraId="06C8953B" w14:textId="77777777" w:rsidR="00BC3390" w:rsidRDefault="00BC3390" w:rsidP="00DF68D1">
      <w:pPr>
        <w:rPr>
          <w:rFonts w:ascii="TH SarabunIT๙" w:hAnsi="TH SarabunIT๙" w:cs="TH SarabunIT๙"/>
        </w:rPr>
      </w:pPr>
    </w:p>
    <w:tbl>
      <w:tblPr>
        <w:tblStyle w:val="a5"/>
        <w:tblW w:w="1448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021"/>
        <w:gridCol w:w="1276"/>
        <w:gridCol w:w="1701"/>
        <w:gridCol w:w="1701"/>
        <w:gridCol w:w="1701"/>
        <w:gridCol w:w="425"/>
        <w:gridCol w:w="567"/>
        <w:gridCol w:w="425"/>
        <w:gridCol w:w="567"/>
        <w:gridCol w:w="426"/>
        <w:gridCol w:w="567"/>
        <w:gridCol w:w="504"/>
        <w:gridCol w:w="2047"/>
        <w:gridCol w:w="1134"/>
      </w:tblGrid>
      <w:tr w:rsidR="00586976" w:rsidRPr="009251A5" w14:paraId="074196A4" w14:textId="77777777" w:rsidTr="002C7A2A">
        <w:tc>
          <w:tcPr>
            <w:tcW w:w="425" w:type="dxa"/>
            <w:vMerge w:val="restart"/>
            <w:shd w:val="clear" w:color="auto" w:fill="D5DCE4" w:themeFill="text2" w:themeFillTint="33"/>
          </w:tcPr>
          <w:p w14:paraId="6BF9AB9E" w14:textId="77777777" w:rsidR="00586976" w:rsidRPr="009251A5" w:rsidRDefault="00586976" w:rsidP="002C7A2A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Cs w:val="22"/>
                <w:cs/>
              </w:rPr>
              <w:lastRenderedPageBreak/>
              <w:t>ที่</w:t>
            </w:r>
          </w:p>
        </w:tc>
        <w:tc>
          <w:tcPr>
            <w:tcW w:w="1021" w:type="dxa"/>
            <w:vMerge w:val="restart"/>
            <w:shd w:val="clear" w:color="auto" w:fill="D5DCE4" w:themeFill="text2" w:themeFillTint="33"/>
          </w:tcPr>
          <w:p w14:paraId="6439C34F" w14:textId="77777777" w:rsidR="00586976" w:rsidRPr="009251A5" w:rsidRDefault="00586976" w:rsidP="002C7A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โครงการ</w:t>
            </w:r>
            <w:r w:rsidRPr="009251A5">
              <w:rPr>
                <w:rFonts w:ascii="TH SarabunIT๙" w:hAnsi="TH SarabunIT๙" w:cs="TH SarabunIT๙"/>
                <w:b/>
                <w:bCs/>
                <w:szCs w:val="22"/>
              </w:rPr>
              <w:t>/</w:t>
            </w:r>
            <w:r w:rsidRPr="009251A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</w:tcPr>
          <w:p w14:paraId="170691BB" w14:textId="77777777" w:rsidR="00586976" w:rsidRPr="009251A5" w:rsidRDefault="00586976" w:rsidP="002C7A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72117937" w14:textId="77777777" w:rsidR="00586976" w:rsidRPr="009251A5" w:rsidRDefault="00586976" w:rsidP="002C7A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23641B5C" w14:textId="77777777" w:rsidR="00586976" w:rsidRPr="009251A5" w:rsidRDefault="00586976" w:rsidP="002C7A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ปัจจัยเสี่ยงที่อาจมีผลกระทบ</w:t>
            </w:r>
            <w:r w:rsidRPr="009251A5">
              <w:rPr>
                <w:rFonts w:ascii="TH SarabunIT๙" w:hAnsi="TH SarabunIT๙" w:cs="TH SarabunIT๙"/>
                <w:b/>
                <w:bCs/>
                <w:szCs w:val="22"/>
              </w:rPr>
              <w:t>/</w:t>
            </w:r>
            <w:r w:rsidRPr="009251A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กระตุ้นให้เกิดการทุจริต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527A4CF2" w14:textId="77777777" w:rsidR="00586976" w:rsidRPr="009251A5" w:rsidRDefault="00586976" w:rsidP="002C7A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การควบคุม</w:t>
            </w:r>
            <w:r w:rsidRPr="009251A5">
              <w:rPr>
                <w:rFonts w:ascii="TH SarabunIT๙" w:hAnsi="TH SarabunIT๙" w:cs="TH SarabunIT๙"/>
                <w:b/>
                <w:bCs/>
                <w:szCs w:val="22"/>
              </w:rPr>
              <w:t>/</w:t>
            </w:r>
            <w:r w:rsidRPr="009251A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ระเบียบที่เกี่ยวข้อง</w:t>
            </w:r>
          </w:p>
        </w:tc>
        <w:tc>
          <w:tcPr>
            <w:tcW w:w="3481" w:type="dxa"/>
            <w:gridSpan w:val="7"/>
            <w:shd w:val="clear" w:color="auto" w:fill="D5DCE4" w:themeFill="text2" w:themeFillTint="33"/>
          </w:tcPr>
          <w:p w14:paraId="38E6C66B" w14:textId="77777777" w:rsidR="00586976" w:rsidRPr="009251A5" w:rsidRDefault="00586976" w:rsidP="002C7A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ประเมินระดับความเสี่ยง</w:t>
            </w:r>
          </w:p>
        </w:tc>
        <w:tc>
          <w:tcPr>
            <w:tcW w:w="2047" w:type="dxa"/>
            <w:vMerge w:val="restart"/>
            <w:shd w:val="clear" w:color="auto" w:fill="D5DCE4" w:themeFill="text2" w:themeFillTint="33"/>
          </w:tcPr>
          <w:p w14:paraId="0856BCEF" w14:textId="77777777" w:rsidR="00586976" w:rsidRPr="009251A5" w:rsidRDefault="00586976" w:rsidP="002C7A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มาตรการป้อ</w:t>
            </w:r>
            <w:r w:rsidRPr="009251A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งกันเพื่อไม่เกิดทุจริต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</w:tcPr>
          <w:p w14:paraId="029AC9EF" w14:textId="77777777" w:rsidR="00586976" w:rsidRPr="009251A5" w:rsidRDefault="00586976" w:rsidP="002C7A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9251A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ตัวชี้วัดผลสำเร็จ</w:t>
            </w:r>
          </w:p>
        </w:tc>
      </w:tr>
      <w:tr w:rsidR="00586976" w:rsidRPr="009251A5" w14:paraId="18D88489" w14:textId="77777777" w:rsidTr="002C7A2A">
        <w:tc>
          <w:tcPr>
            <w:tcW w:w="425" w:type="dxa"/>
            <w:vMerge/>
          </w:tcPr>
          <w:p w14:paraId="7A3CC9A0" w14:textId="77777777" w:rsidR="00586976" w:rsidRPr="009251A5" w:rsidRDefault="00586976" w:rsidP="002C7A2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21" w:type="dxa"/>
            <w:vMerge/>
          </w:tcPr>
          <w:p w14:paraId="090FEADE" w14:textId="77777777" w:rsidR="00586976" w:rsidRPr="009251A5" w:rsidRDefault="00586976" w:rsidP="002C7A2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6" w:type="dxa"/>
            <w:vMerge/>
          </w:tcPr>
          <w:p w14:paraId="42B1F2A2" w14:textId="77777777" w:rsidR="00586976" w:rsidRPr="009251A5" w:rsidRDefault="00586976" w:rsidP="002C7A2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701" w:type="dxa"/>
            <w:vMerge/>
          </w:tcPr>
          <w:p w14:paraId="3FB5FC3B" w14:textId="77777777" w:rsidR="00586976" w:rsidRPr="009251A5" w:rsidRDefault="00586976" w:rsidP="002C7A2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701" w:type="dxa"/>
            <w:vMerge/>
          </w:tcPr>
          <w:p w14:paraId="439A32EF" w14:textId="77777777" w:rsidR="00586976" w:rsidRPr="009251A5" w:rsidRDefault="00586976" w:rsidP="002C7A2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701" w:type="dxa"/>
            <w:vMerge/>
          </w:tcPr>
          <w:p w14:paraId="0DA0C9F4" w14:textId="77777777" w:rsidR="00586976" w:rsidRPr="009251A5" w:rsidRDefault="00586976" w:rsidP="002C7A2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14:paraId="6C7041EC" w14:textId="77777777" w:rsidR="00586976" w:rsidRPr="009251A5" w:rsidRDefault="00586976" w:rsidP="002C7A2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251A5">
              <w:rPr>
                <w:rFonts w:ascii="TH SarabunIT๙" w:hAnsi="TH SarabunIT๙" w:cs="TH SarabunIT๙"/>
                <w:szCs w:val="22"/>
                <w:cs/>
              </w:rPr>
              <w:t>ไม่มี</w:t>
            </w:r>
          </w:p>
        </w:tc>
        <w:tc>
          <w:tcPr>
            <w:tcW w:w="567" w:type="dxa"/>
            <w:shd w:val="clear" w:color="auto" w:fill="ACB9CA" w:themeFill="text2" w:themeFillTint="66"/>
          </w:tcPr>
          <w:p w14:paraId="299DE1FD" w14:textId="77777777" w:rsidR="00586976" w:rsidRPr="009251A5" w:rsidRDefault="00586976" w:rsidP="002C7A2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251A5">
              <w:rPr>
                <w:rFonts w:ascii="TH SarabunIT๙" w:hAnsi="TH SarabunIT๙" w:cs="TH SarabunIT๙"/>
                <w:szCs w:val="22"/>
                <w:cs/>
              </w:rPr>
              <w:t>ต่ำมาก</w:t>
            </w:r>
          </w:p>
        </w:tc>
        <w:tc>
          <w:tcPr>
            <w:tcW w:w="425" w:type="dxa"/>
            <w:shd w:val="clear" w:color="auto" w:fill="ACB9CA" w:themeFill="text2" w:themeFillTint="66"/>
          </w:tcPr>
          <w:p w14:paraId="28F36614" w14:textId="77777777" w:rsidR="00586976" w:rsidRPr="009251A5" w:rsidRDefault="00586976" w:rsidP="002C7A2A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251A5">
              <w:rPr>
                <w:rFonts w:ascii="TH SarabunIT๙" w:hAnsi="TH SarabunIT๙" w:cs="TH SarabunIT๙"/>
                <w:szCs w:val="22"/>
                <w:cs/>
              </w:rPr>
              <w:t>ต่ำ</w:t>
            </w:r>
          </w:p>
        </w:tc>
        <w:tc>
          <w:tcPr>
            <w:tcW w:w="567" w:type="dxa"/>
            <w:shd w:val="clear" w:color="auto" w:fill="ACB9CA" w:themeFill="text2" w:themeFillTint="66"/>
          </w:tcPr>
          <w:p w14:paraId="1C9FC577" w14:textId="77777777" w:rsidR="00586976" w:rsidRPr="009251A5" w:rsidRDefault="00586976" w:rsidP="002C7A2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251A5">
              <w:rPr>
                <w:rFonts w:ascii="TH SarabunIT๙" w:hAnsi="TH SarabunIT๙" w:cs="TH SarabunIT๙"/>
                <w:szCs w:val="22"/>
                <w:cs/>
              </w:rPr>
              <w:t>กลาง</w:t>
            </w:r>
          </w:p>
        </w:tc>
        <w:tc>
          <w:tcPr>
            <w:tcW w:w="426" w:type="dxa"/>
            <w:shd w:val="clear" w:color="auto" w:fill="ACB9CA" w:themeFill="text2" w:themeFillTint="66"/>
          </w:tcPr>
          <w:p w14:paraId="3867228C" w14:textId="77777777" w:rsidR="00586976" w:rsidRPr="009251A5" w:rsidRDefault="00586976" w:rsidP="002C7A2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251A5">
              <w:rPr>
                <w:rFonts w:ascii="TH SarabunIT๙" w:hAnsi="TH SarabunIT๙" w:cs="TH SarabunIT๙"/>
                <w:szCs w:val="22"/>
                <w:cs/>
              </w:rPr>
              <w:t>สูง</w:t>
            </w:r>
          </w:p>
        </w:tc>
        <w:tc>
          <w:tcPr>
            <w:tcW w:w="567" w:type="dxa"/>
            <w:shd w:val="clear" w:color="auto" w:fill="ACB9CA" w:themeFill="text2" w:themeFillTint="66"/>
          </w:tcPr>
          <w:p w14:paraId="67A5372A" w14:textId="77777777" w:rsidR="00586976" w:rsidRPr="009251A5" w:rsidRDefault="00586976" w:rsidP="002C7A2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251A5">
              <w:rPr>
                <w:rFonts w:ascii="TH SarabunIT๙" w:hAnsi="TH SarabunIT๙" w:cs="TH SarabunIT๙"/>
                <w:szCs w:val="22"/>
                <w:cs/>
              </w:rPr>
              <w:t>สูงมาก</w:t>
            </w:r>
          </w:p>
        </w:tc>
        <w:tc>
          <w:tcPr>
            <w:tcW w:w="504" w:type="dxa"/>
            <w:shd w:val="clear" w:color="auto" w:fill="ACB9CA" w:themeFill="text2" w:themeFillTint="66"/>
          </w:tcPr>
          <w:p w14:paraId="48422C16" w14:textId="77777777" w:rsidR="00586976" w:rsidRPr="009251A5" w:rsidRDefault="00586976" w:rsidP="002C7A2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251A5">
              <w:rPr>
                <w:rFonts w:ascii="TH SarabunIT๙" w:hAnsi="TH SarabunIT๙" w:cs="TH SarabunIT๙"/>
                <w:szCs w:val="22"/>
                <w:cs/>
              </w:rPr>
              <w:t>สูง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9251A5">
              <w:rPr>
                <w:rFonts w:ascii="TH SarabunIT๙" w:hAnsi="TH SarabunIT๙" w:cs="TH SarabunIT๙"/>
                <w:szCs w:val="22"/>
                <w:cs/>
              </w:rPr>
              <w:t>สุด</w:t>
            </w:r>
          </w:p>
        </w:tc>
        <w:tc>
          <w:tcPr>
            <w:tcW w:w="2047" w:type="dxa"/>
            <w:vMerge/>
          </w:tcPr>
          <w:p w14:paraId="2DA21C10" w14:textId="77777777" w:rsidR="00586976" w:rsidRPr="009251A5" w:rsidRDefault="00586976" w:rsidP="002C7A2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vMerge/>
          </w:tcPr>
          <w:p w14:paraId="3F1B6402" w14:textId="77777777" w:rsidR="00586976" w:rsidRPr="009251A5" w:rsidRDefault="00586976" w:rsidP="002C7A2A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7155CA" w:rsidRPr="009251A5" w14:paraId="46B0CC7B" w14:textId="77777777" w:rsidTr="007155CA">
        <w:tc>
          <w:tcPr>
            <w:tcW w:w="425" w:type="dxa"/>
          </w:tcPr>
          <w:p w14:paraId="28E75B88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</w:t>
            </w:r>
          </w:p>
        </w:tc>
        <w:tc>
          <w:tcPr>
            <w:tcW w:w="1021" w:type="dxa"/>
          </w:tcPr>
          <w:p w14:paraId="4EAF2C33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</w:tcPr>
          <w:p w14:paraId="313F786B" w14:textId="77777777" w:rsidR="007155CA" w:rsidRPr="002611E8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การกำหนดราคากลาง</w:t>
            </w:r>
          </w:p>
        </w:tc>
        <w:tc>
          <w:tcPr>
            <w:tcW w:w="1701" w:type="dxa"/>
          </w:tcPr>
          <w:p w14:paraId="6AFB7D2E" w14:textId="71BEB768" w:rsidR="007155CA" w:rsidRPr="002611E8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2611E8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มีการเปลี่ยนแปลงแนวทางการปฏิบัติงาน  และราคาวัสดุก่อสร้างอยู่บ่อยครั้งและปริมาณ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611E8">
              <w:rPr>
                <w:rFonts w:ascii="TH SarabunIT๙" w:hAnsi="TH SarabunIT๙" w:cs="TH SarabunIT๙"/>
                <w:sz w:val="24"/>
                <w:szCs w:val="24"/>
                <w:cs/>
              </w:rPr>
              <w:t>งานที่มากขึ้น  ซึ่งอาจทำให้ผู้ประมาณราคาเกิดข้อบกพร่องขึ้นได้</w:t>
            </w:r>
          </w:p>
        </w:tc>
        <w:tc>
          <w:tcPr>
            <w:tcW w:w="1701" w:type="dxa"/>
          </w:tcPr>
          <w:p w14:paraId="4FC195FB" w14:textId="77777777" w:rsidR="007155CA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A6C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Pr="00FA6C0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2611E8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การเปลี่ยนแปลงแนวทางการปฏิบัติงาน  และราคาวัสดุก่อสร้างอยู่บ่อยครั้ง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</w:t>
            </w:r>
          </w:p>
          <w:p w14:paraId="51BDEA3D" w14:textId="2E231A54" w:rsidR="007155CA" w:rsidRPr="00FA6C0C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A6C0C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2611E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ปริมาณงานที่มากขึ้นอาจทำให้ผู้ประมาณราคาเกิดข้อบกพร่องขึ้นได้ </w:t>
            </w:r>
            <w:r w:rsidRPr="00FA6C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14:paraId="3D1C56D8" w14:textId="77777777" w:rsidR="007155CA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155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กฎหมาย,ระเบียบ,ข้อบังคับที่เกี่ยวข้อง หนังสือคำสั่งการต่างๆ</w:t>
            </w:r>
          </w:p>
          <w:p w14:paraId="7DD007B7" w14:textId="033C7809" w:rsidR="007155CA" w:rsidRPr="00457281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  <w:r w:rsidRPr="007155C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25" w:type="dxa"/>
          </w:tcPr>
          <w:p w14:paraId="30C4E45A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0C7927B1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25" w:type="dxa"/>
          </w:tcPr>
          <w:p w14:paraId="1EF4605C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20215F99" w14:textId="77777777" w:rsidR="007155CA" w:rsidRPr="009251A5" w:rsidRDefault="007155CA" w:rsidP="007155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251A5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</w:tcPr>
          <w:p w14:paraId="3B5D3092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011D2F87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04" w:type="dxa"/>
          </w:tcPr>
          <w:p w14:paraId="57B50364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047" w:type="dxa"/>
          </w:tcPr>
          <w:p w14:paraId="564FF9C1" w14:textId="77777777" w:rsidR="007155CA" w:rsidRPr="00457281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57281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มีการประชุมคณะกรรมการกำหนดราคากลางทุกครั้ง  และเจ้าหน้าที่ผู้เกี่ยวข้องในการพิจารณาราคากลาง เพื่อเป็นการตรวจสอบและลดข้อบกพร่องในการปฏิบัติงาน</w:t>
            </w:r>
          </w:p>
        </w:tc>
        <w:tc>
          <w:tcPr>
            <w:tcW w:w="1134" w:type="dxa"/>
          </w:tcPr>
          <w:p w14:paraId="552D5207" w14:textId="77777777" w:rsidR="007155CA" w:rsidRPr="009251A5" w:rsidRDefault="007155CA" w:rsidP="007155CA">
            <w:pPr>
              <w:rPr>
                <w:rFonts w:ascii="TH SarabunIT๙" w:hAnsi="TH SarabunIT๙" w:cs="TH SarabunIT๙"/>
              </w:rPr>
            </w:pPr>
          </w:p>
        </w:tc>
      </w:tr>
      <w:tr w:rsidR="007155CA" w:rsidRPr="009251A5" w14:paraId="6731EFDA" w14:textId="77777777" w:rsidTr="007155CA">
        <w:tc>
          <w:tcPr>
            <w:tcW w:w="425" w:type="dxa"/>
          </w:tcPr>
          <w:p w14:paraId="07A160C8" w14:textId="77777777" w:rsidR="007155CA" w:rsidRPr="009251A5" w:rsidRDefault="007155CA" w:rsidP="007155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</w:t>
            </w:r>
          </w:p>
        </w:tc>
        <w:tc>
          <w:tcPr>
            <w:tcW w:w="1021" w:type="dxa"/>
          </w:tcPr>
          <w:p w14:paraId="550A80D1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6" w:type="dxa"/>
          </w:tcPr>
          <w:p w14:paraId="0EFCB98E" w14:textId="65A7C51D" w:rsidR="007155CA" w:rsidRPr="00457281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728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การจ่ายเงินเบี้ยยังชีพผู้สูงอายุ, </w:t>
            </w:r>
            <w:r w:rsidRPr="0045728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</w:t>
            </w:r>
            <w:r w:rsidRPr="00457281">
              <w:rPr>
                <w:rFonts w:ascii="TH SarabunIT๙" w:hAnsi="TH SarabunIT๙" w:cs="TH SarabunIT๙"/>
                <w:sz w:val="24"/>
                <w:szCs w:val="24"/>
                <w:cs/>
              </w:rPr>
              <w:t>ผู้พิการและผู้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57281">
              <w:rPr>
                <w:rFonts w:ascii="TH SarabunIT๙" w:hAnsi="TH SarabunIT๙" w:cs="TH SarabunIT๙"/>
                <w:sz w:val="24"/>
                <w:szCs w:val="24"/>
                <w:cs/>
              </w:rPr>
              <w:t>ป่วยเอดส์</w:t>
            </w:r>
          </w:p>
        </w:tc>
        <w:tc>
          <w:tcPr>
            <w:tcW w:w="1701" w:type="dxa"/>
          </w:tcPr>
          <w:p w14:paraId="10673815" w14:textId="77777777" w:rsidR="007155CA" w:rsidRPr="002611E8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2611E8">
              <w:rPr>
                <w:rFonts w:ascii="TH SarabunIT๙" w:hAnsi="TH SarabunIT๙" w:cs="TH SarabunIT๙"/>
                <w:sz w:val="24"/>
                <w:szCs w:val="24"/>
                <w:cs/>
              </w:rPr>
              <w:t>ผู้รับเบี้ยยังชีพบางรายย้ายที่อยู่ออกนอกพื้นที่หรือเสียชีวิต  เจ้าตัวหรือทายาทไม่รีบแจ้งองค์การบริหารส่วนตำบล</w:t>
            </w:r>
            <w:r w:rsidRPr="002611E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กุดรัง</w:t>
            </w:r>
            <w:r w:rsidRPr="002611E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อาจทำให้ได้รับเงินเบี้ยยังชีพซ้ำซ้อน</w:t>
            </w:r>
          </w:p>
        </w:tc>
        <w:tc>
          <w:tcPr>
            <w:tcW w:w="1701" w:type="dxa"/>
          </w:tcPr>
          <w:p w14:paraId="0A547CC3" w14:textId="77777777" w:rsidR="007155CA" w:rsidRDefault="007155CA" w:rsidP="007155CA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1. การไม่แจ้งเกี่ยวกับย้ายที่อยู่หรือเสียชีวิตของ</w:t>
            </w:r>
            <w:r w:rsidRPr="002611E8">
              <w:rPr>
                <w:rFonts w:ascii="TH SarabunIT๙" w:hAnsi="TH SarabunIT๙" w:cs="TH SarabunIT๙"/>
                <w:sz w:val="24"/>
                <w:szCs w:val="24"/>
                <w:cs/>
              </w:rPr>
              <w:t>ผู้รับเบี้ยยังชีพทำให้ได้รับเงินเบี้ยยังชีพซ้ำซ้อน</w:t>
            </w:r>
          </w:p>
          <w:p w14:paraId="62DF39A5" w14:textId="77777777" w:rsidR="007155CA" w:rsidRPr="00457281" w:rsidRDefault="007155CA" w:rsidP="007155CA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701" w:type="dxa"/>
          </w:tcPr>
          <w:p w14:paraId="7B8A7F6B" w14:textId="77777777" w:rsidR="007155CA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155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กฎหมาย,ระเบียบ,ข้อบังคับที่เกี่ยวข้อง หนังสือคำสั่งการต่างๆ</w:t>
            </w:r>
          </w:p>
          <w:p w14:paraId="28B35BBD" w14:textId="0B4737C4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  <w:r w:rsidRPr="007155C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25" w:type="dxa"/>
          </w:tcPr>
          <w:p w14:paraId="03D3319D" w14:textId="77777777" w:rsidR="007155CA" w:rsidRPr="009251A5" w:rsidRDefault="007155CA" w:rsidP="007155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251A5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5823003E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25" w:type="dxa"/>
          </w:tcPr>
          <w:p w14:paraId="51CD2ACE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46F00A56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26" w:type="dxa"/>
          </w:tcPr>
          <w:p w14:paraId="01C9557F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23E18ADB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04" w:type="dxa"/>
          </w:tcPr>
          <w:p w14:paraId="1E98C35D" w14:textId="77777777" w:rsidR="007155CA" w:rsidRPr="009251A5" w:rsidRDefault="007155CA" w:rsidP="007155C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047" w:type="dxa"/>
          </w:tcPr>
          <w:p w14:paraId="658B7C0F" w14:textId="77777777" w:rsidR="007155CA" w:rsidRPr="00EE0CA4" w:rsidRDefault="007155CA" w:rsidP="007155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E0CA4">
              <w:rPr>
                <w:rFonts w:ascii="TH SarabunIT๙" w:hAnsi="TH SarabunIT๙" w:cs="TH SarabunIT๙"/>
                <w:sz w:val="24"/>
                <w:szCs w:val="24"/>
                <w:cs/>
              </w:rPr>
              <w:t>ตรวจสอบรายชื่อผู้รับเบี้ยยังชีพที่เสียชีวิตหรือย้ายออกนอกพื้นที่กับสำนักทะเบียนอำเภอ</w:t>
            </w:r>
            <w:r w:rsidRPr="00EE0C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กุดรัง</w:t>
            </w:r>
            <w:r w:rsidRPr="00EE0C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ก่อนจ่ายเงินเบี้ยยังชีพและการจ่ายเงินเบี้ยยังชีพให้ผู้รับเงินเบี้ยยังชีพโดยการโอนเข้าบัญชีที่ดำเนินการโดยกรมบัญชีกลาง  (</w:t>
            </w:r>
            <w:r w:rsidRPr="00EE0CA4">
              <w:rPr>
                <w:rFonts w:ascii="TH SarabunIT๙" w:hAnsi="TH SarabunIT๙" w:cs="TH SarabunIT๙"/>
                <w:sz w:val="24"/>
                <w:szCs w:val="24"/>
              </w:rPr>
              <w:t>e-payment</w:t>
            </w:r>
            <w:r w:rsidRPr="00EE0C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 </w:t>
            </w:r>
          </w:p>
        </w:tc>
        <w:tc>
          <w:tcPr>
            <w:tcW w:w="1134" w:type="dxa"/>
          </w:tcPr>
          <w:p w14:paraId="33232AE9" w14:textId="77777777" w:rsidR="007155CA" w:rsidRPr="009251A5" w:rsidRDefault="007155CA" w:rsidP="007155CA">
            <w:pPr>
              <w:rPr>
                <w:rFonts w:ascii="TH SarabunIT๙" w:hAnsi="TH SarabunIT๙" w:cs="TH SarabunIT๙"/>
              </w:rPr>
            </w:pPr>
          </w:p>
        </w:tc>
      </w:tr>
    </w:tbl>
    <w:p w14:paraId="12BE9CCF" w14:textId="77777777" w:rsidR="00041719" w:rsidRDefault="00041719" w:rsidP="00DF68D1">
      <w:pPr>
        <w:rPr>
          <w:rFonts w:ascii="TH SarabunIT๙" w:hAnsi="TH SarabunIT๙" w:cs="TH SarabunIT๙"/>
        </w:rPr>
      </w:pPr>
    </w:p>
    <w:p w14:paraId="01CB7BC7" w14:textId="77777777" w:rsidR="00041719" w:rsidRPr="009251A5" w:rsidRDefault="00041719" w:rsidP="00DF68D1">
      <w:pPr>
        <w:rPr>
          <w:rFonts w:ascii="TH SarabunIT๙" w:hAnsi="TH SarabunIT๙" w:cs="TH SarabunIT๙"/>
        </w:rPr>
      </w:pPr>
    </w:p>
    <w:p w14:paraId="5811ADA2" w14:textId="6C05C86F" w:rsidR="00BC3390" w:rsidRPr="009251A5" w:rsidRDefault="00BC3390" w:rsidP="00DF68D1">
      <w:pPr>
        <w:spacing w:after="0"/>
        <w:ind w:firstLine="720"/>
        <w:jc w:val="right"/>
        <w:rPr>
          <w:rFonts w:ascii="TH SarabunIT๙" w:hAnsi="TH SarabunIT๙" w:cs="TH SarabunIT๙"/>
        </w:rPr>
      </w:pPr>
      <w:r w:rsidRPr="009251A5">
        <w:rPr>
          <w:rFonts w:ascii="TH SarabunIT๙" w:hAnsi="TH SarabunIT๙" w:cs="TH SarabunIT๙"/>
          <w:cs/>
        </w:rPr>
        <w:t>หน่วยงานผู้รับผิดชอบประเมินความเสี่ยง</w:t>
      </w:r>
      <w:r w:rsidR="00586976">
        <w:rPr>
          <w:rFonts w:ascii="TH SarabunIT๙" w:hAnsi="TH SarabunIT๙" w:cs="TH SarabunIT๙" w:hint="cs"/>
          <w:u w:val="dotted"/>
          <w:cs/>
        </w:rPr>
        <w:t xml:space="preserve"> หน่วยตรวจสอบภายใน</w:t>
      </w:r>
    </w:p>
    <w:p w14:paraId="6AE846B0" w14:textId="57D1624C" w:rsidR="002F715F" w:rsidRPr="009251A5" w:rsidRDefault="00BC3390" w:rsidP="009251A5">
      <w:pPr>
        <w:spacing w:after="0"/>
        <w:ind w:firstLine="720"/>
        <w:jc w:val="right"/>
        <w:rPr>
          <w:rFonts w:ascii="TH SarabunIT๙" w:hAnsi="TH SarabunIT๙" w:cs="TH SarabunIT๙"/>
        </w:rPr>
      </w:pPr>
      <w:r w:rsidRPr="009251A5">
        <w:rPr>
          <w:rFonts w:ascii="TH SarabunIT๙" w:hAnsi="TH SarabunIT๙" w:cs="TH SarabunIT๙"/>
          <w:cs/>
        </w:rPr>
        <w:t>ชื่อผู้รายงาน</w:t>
      </w:r>
      <w:r w:rsidR="00586976">
        <w:rPr>
          <w:rFonts w:ascii="TH SarabunIT๙" w:hAnsi="TH SarabunIT๙" w:cs="TH SarabunIT๙"/>
          <w:u w:val="dotted"/>
        </w:rPr>
        <w:t xml:space="preserve">   </w:t>
      </w:r>
      <w:r w:rsidR="00586976">
        <w:rPr>
          <w:rFonts w:ascii="TH SarabunIT๙" w:hAnsi="TH SarabunIT๙" w:cs="TH SarabunIT๙" w:hint="cs"/>
          <w:u w:val="dotted"/>
          <w:cs/>
        </w:rPr>
        <w:t>นางสาวทิวารัตน์  มาตรี</w:t>
      </w:r>
      <w:r w:rsidRPr="009251A5">
        <w:rPr>
          <w:rFonts w:ascii="TH SarabunIT๙" w:hAnsi="TH SarabunIT๙" w:cs="TH SarabunIT๙"/>
          <w:u w:val="dotted"/>
        </w:rPr>
        <w:tab/>
      </w:r>
      <w:r w:rsidRPr="009251A5">
        <w:rPr>
          <w:rFonts w:ascii="TH SarabunIT๙" w:hAnsi="TH SarabunIT๙" w:cs="TH SarabunIT๙"/>
          <w:u w:val="dotted"/>
        </w:rPr>
        <w:tab/>
      </w:r>
      <w:r w:rsidRPr="009251A5">
        <w:rPr>
          <w:rFonts w:ascii="TH SarabunIT๙" w:hAnsi="TH SarabunIT๙" w:cs="TH SarabunIT๙"/>
          <w:u w:val="dotted"/>
        </w:rPr>
        <w:tab/>
      </w:r>
    </w:p>
    <w:sectPr w:rsidR="002F715F" w:rsidRPr="009251A5" w:rsidSect="002611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S-kaewPet-NP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A5BD1"/>
    <w:multiLevelType w:val="hybridMultilevel"/>
    <w:tmpl w:val="412A640A"/>
    <w:lvl w:ilvl="0" w:tplc="634A6C60">
      <w:start w:val="7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90"/>
    <w:rsid w:val="00041719"/>
    <w:rsid w:val="000506E5"/>
    <w:rsid w:val="001B0C43"/>
    <w:rsid w:val="001C578D"/>
    <w:rsid w:val="002372F8"/>
    <w:rsid w:val="002611E8"/>
    <w:rsid w:val="00261BF2"/>
    <w:rsid w:val="002F715F"/>
    <w:rsid w:val="003B344B"/>
    <w:rsid w:val="0045695F"/>
    <w:rsid w:val="00457281"/>
    <w:rsid w:val="0050119A"/>
    <w:rsid w:val="00550188"/>
    <w:rsid w:val="00586976"/>
    <w:rsid w:val="005A3FE9"/>
    <w:rsid w:val="0065306F"/>
    <w:rsid w:val="00655176"/>
    <w:rsid w:val="007026B5"/>
    <w:rsid w:val="007155CA"/>
    <w:rsid w:val="007169CD"/>
    <w:rsid w:val="007938CD"/>
    <w:rsid w:val="007E4734"/>
    <w:rsid w:val="0083194A"/>
    <w:rsid w:val="00891967"/>
    <w:rsid w:val="008D6203"/>
    <w:rsid w:val="00917D69"/>
    <w:rsid w:val="009251A5"/>
    <w:rsid w:val="009E55F2"/>
    <w:rsid w:val="00A07CE7"/>
    <w:rsid w:val="00AD5F70"/>
    <w:rsid w:val="00B67768"/>
    <w:rsid w:val="00BC3390"/>
    <w:rsid w:val="00C804B7"/>
    <w:rsid w:val="00CC1C9D"/>
    <w:rsid w:val="00D959EB"/>
    <w:rsid w:val="00DF68D1"/>
    <w:rsid w:val="00E474DF"/>
    <w:rsid w:val="00EC7A5C"/>
    <w:rsid w:val="00EE0CA4"/>
    <w:rsid w:val="00F360BC"/>
    <w:rsid w:val="00FA6C0C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BAFE"/>
  <w15:chartTrackingRefBased/>
  <w15:docId w15:val="{67A251B1-2B92-4341-99CC-B09838AC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90"/>
    <w:pPr>
      <w:spacing w:after="0" w:line="240" w:lineRule="auto"/>
      <w:ind w:left="720"/>
      <w:contextualSpacing/>
    </w:pPr>
    <w:rPr>
      <w:rFonts w:ascii="TH SarabunIT๙" w:eastAsia="Calibri" w:hAnsi="TH SarabunIT๙" w:cs="TH SarabunIT๙"/>
      <w:sz w:val="32"/>
      <w:szCs w:val="32"/>
    </w:rPr>
  </w:style>
  <w:style w:type="character" w:styleId="a4">
    <w:name w:val="Hyperlink"/>
    <w:unhideWhenUsed/>
    <w:rsid w:val="00BC3390"/>
    <w:rPr>
      <w:color w:val="0000FF"/>
      <w:u w:val="single"/>
    </w:rPr>
  </w:style>
  <w:style w:type="table" w:styleId="a5">
    <w:name w:val="Table Grid"/>
    <w:basedOn w:val="a1"/>
    <w:uiPriority w:val="59"/>
    <w:rsid w:val="00BC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C339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FF1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image" Target="media/image1.jpg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image" Target="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8431A7-0DD1-4274-9A07-0DEFC5386E43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B66F5051-90B1-4FCA-9572-CB081F954270}">
      <dgm:prSet phldrT="[ข้อความ]"/>
      <dgm:spPr/>
      <dgm:t>
        <a:bodyPr/>
        <a:lstStyle/>
        <a:p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การพิจารณาอนุมัติ อนุญาต</a:t>
          </a:r>
          <a:endParaRPr lang="en-US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988CF0C0-3BF3-4604-8994-3AE22E7A1807}" type="parTrans" cxnId="{9AEA5FCA-33B6-4460-A3B8-EB14A04EA94D}">
      <dgm:prSet/>
      <dgm:spPr/>
      <dgm:t>
        <a:bodyPr/>
        <a:lstStyle/>
        <a:p>
          <a:endParaRPr lang="en-US"/>
        </a:p>
      </dgm:t>
    </dgm:pt>
    <dgm:pt modelId="{46BE5C54-2835-4D2B-8A9F-57ED3DB3110B}" type="sibTrans" cxnId="{9AEA5FCA-33B6-4460-A3B8-EB14A04EA94D}">
      <dgm:prSet/>
      <dgm:spPr/>
      <dgm:t>
        <a:bodyPr/>
        <a:lstStyle/>
        <a:p>
          <a:endParaRPr lang="en-US"/>
        </a:p>
      </dgm:t>
    </dgm:pt>
    <dgm:pt modelId="{4901A0F7-7BC1-40E2-A8D5-578AEF245A39}">
      <dgm:prSet phldrT="[ข้อความ]"/>
      <dgm:spPr/>
      <dgm:t>
        <a:bodyPr/>
        <a:lstStyle/>
        <a:p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การใช้อำนาจและตำแหน่งหน้าที่ </a:t>
          </a:r>
          <a:endParaRPr lang="en-US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F36020AB-D9E3-45BF-8432-E33BB3D01370}" type="parTrans" cxnId="{BFD37818-DE7A-4FCD-9872-56BBE1CC4F11}">
      <dgm:prSet/>
      <dgm:spPr/>
      <dgm:t>
        <a:bodyPr/>
        <a:lstStyle/>
        <a:p>
          <a:endParaRPr lang="en-US"/>
        </a:p>
      </dgm:t>
    </dgm:pt>
    <dgm:pt modelId="{A4AC8E55-8CF7-4433-8896-6D09E169A2E6}" type="sibTrans" cxnId="{BFD37818-DE7A-4FCD-9872-56BBE1CC4F11}">
      <dgm:prSet/>
      <dgm:spPr/>
      <dgm:t>
        <a:bodyPr/>
        <a:lstStyle/>
        <a:p>
          <a:endParaRPr lang="en-US"/>
        </a:p>
      </dgm:t>
    </dgm:pt>
    <dgm:pt modelId="{9F2D3F2E-CB06-4FF0-BC47-794565AF029D}">
      <dgm:prSet phldrT="[ข้อความ]"/>
      <dgm:spPr/>
      <dgm:t>
        <a:bodyPr/>
        <a:lstStyle/>
        <a:p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การใช้จ่ายงบประมาณ และการบริหารจัดการทรัพยากรภาครัฐ</a:t>
          </a:r>
          <a:endParaRPr lang="en-US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C4697BC7-B32D-4F12-873E-2A837F7BBB24}" type="parTrans" cxnId="{CFC73DA0-C2B1-41BE-A947-3D0638C261FB}">
      <dgm:prSet/>
      <dgm:spPr/>
      <dgm:t>
        <a:bodyPr/>
        <a:lstStyle/>
        <a:p>
          <a:endParaRPr lang="en-US"/>
        </a:p>
      </dgm:t>
    </dgm:pt>
    <dgm:pt modelId="{92344A1D-5840-4962-B346-C854A6EBD054}" type="sibTrans" cxnId="{CFC73DA0-C2B1-41BE-A947-3D0638C261FB}">
      <dgm:prSet/>
      <dgm:spPr/>
      <dgm:t>
        <a:bodyPr/>
        <a:lstStyle/>
        <a:p>
          <a:endParaRPr lang="en-US"/>
        </a:p>
      </dgm:t>
    </dgm:pt>
    <dgm:pt modelId="{C53F0B0F-F033-4FE1-9D9F-ECCCADD6BB0D}" type="pres">
      <dgm:prSet presAssocID="{568431A7-0DD1-4274-9A07-0DEFC5386E43}" presName="compositeShape" presStyleCnt="0">
        <dgm:presLayoutVars>
          <dgm:dir/>
          <dgm:resizeHandles/>
        </dgm:presLayoutVars>
      </dgm:prSet>
      <dgm:spPr/>
    </dgm:pt>
    <dgm:pt modelId="{8E95969C-72BF-443E-B5EF-5CFA6E352C98}" type="pres">
      <dgm:prSet presAssocID="{568431A7-0DD1-4274-9A07-0DEFC5386E43}" presName="pyramid" presStyleLbl="node1" presStyleIdx="0" presStyleCnt="1"/>
      <dgm:spPr/>
    </dgm:pt>
    <dgm:pt modelId="{AD16F0AB-57C9-464E-9559-0C5FF3E3E670}" type="pres">
      <dgm:prSet presAssocID="{568431A7-0DD1-4274-9A07-0DEFC5386E43}" presName="theList" presStyleCnt="0"/>
      <dgm:spPr/>
    </dgm:pt>
    <dgm:pt modelId="{C48C4FBF-35E0-4E96-9C2B-B3F79C774946}" type="pres">
      <dgm:prSet presAssocID="{B66F5051-90B1-4FCA-9572-CB081F954270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92209AD-C257-4805-931B-D610EA605E9D}" type="pres">
      <dgm:prSet presAssocID="{B66F5051-90B1-4FCA-9572-CB081F954270}" presName="aSpace" presStyleCnt="0"/>
      <dgm:spPr/>
    </dgm:pt>
    <dgm:pt modelId="{C26571A3-4538-4BE9-96AD-44B873A00D96}" type="pres">
      <dgm:prSet presAssocID="{4901A0F7-7BC1-40E2-A8D5-578AEF245A39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6DB2667-6D07-462E-B94E-66596AED03F3}" type="pres">
      <dgm:prSet presAssocID="{4901A0F7-7BC1-40E2-A8D5-578AEF245A39}" presName="aSpace" presStyleCnt="0"/>
      <dgm:spPr/>
    </dgm:pt>
    <dgm:pt modelId="{7BD38B40-6A66-405E-BAE2-CBB9A1727C39}" type="pres">
      <dgm:prSet presAssocID="{9F2D3F2E-CB06-4FF0-BC47-794565AF029D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93B3808-0806-40F4-912B-B9C60AF1E41F}" type="pres">
      <dgm:prSet presAssocID="{9F2D3F2E-CB06-4FF0-BC47-794565AF029D}" presName="aSpace" presStyleCnt="0"/>
      <dgm:spPr/>
    </dgm:pt>
  </dgm:ptLst>
  <dgm:cxnLst>
    <dgm:cxn modelId="{7497E582-40D2-4F98-B7BA-2787FDE984E6}" type="presOf" srcId="{9F2D3F2E-CB06-4FF0-BC47-794565AF029D}" destId="{7BD38B40-6A66-405E-BAE2-CBB9A1727C39}" srcOrd="0" destOrd="0" presId="urn:microsoft.com/office/officeart/2005/8/layout/pyramid2"/>
    <dgm:cxn modelId="{F7FCFB37-E6C0-4F73-AF32-D76D5C16E729}" type="presOf" srcId="{568431A7-0DD1-4274-9A07-0DEFC5386E43}" destId="{C53F0B0F-F033-4FE1-9D9F-ECCCADD6BB0D}" srcOrd="0" destOrd="0" presId="urn:microsoft.com/office/officeart/2005/8/layout/pyramid2"/>
    <dgm:cxn modelId="{CFC73DA0-C2B1-41BE-A947-3D0638C261FB}" srcId="{568431A7-0DD1-4274-9A07-0DEFC5386E43}" destId="{9F2D3F2E-CB06-4FF0-BC47-794565AF029D}" srcOrd="2" destOrd="0" parTransId="{C4697BC7-B32D-4F12-873E-2A837F7BBB24}" sibTransId="{92344A1D-5840-4962-B346-C854A6EBD054}"/>
    <dgm:cxn modelId="{AAFEEC55-55EE-4A5B-B708-08AF3CD9134B}" type="presOf" srcId="{B66F5051-90B1-4FCA-9572-CB081F954270}" destId="{C48C4FBF-35E0-4E96-9C2B-B3F79C774946}" srcOrd="0" destOrd="0" presId="urn:microsoft.com/office/officeart/2005/8/layout/pyramid2"/>
    <dgm:cxn modelId="{9AEA5FCA-33B6-4460-A3B8-EB14A04EA94D}" srcId="{568431A7-0DD1-4274-9A07-0DEFC5386E43}" destId="{B66F5051-90B1-4FCA-9572-CB081F954270}" srcOrd="0" destOrd="0" parTransId="{988CF0C0-3BF3-4604-8994-3AE22E7A1807}" sibTransId="{46BE5C54-2835-4D2B-8A9F-57ED3DB3110B}"/>
    <dgm:cxn modelId="{BFD37818-DE7A-4FCD-9872-56BBE1CC4F11}" srcId="{568431A7-0DD1-4274-9A07-0DEFC5386E43}" destId="{4901A0F7-7BC1-40E2-A8D5-578AEF245A39}" srcOrd="1" destOrd="0" parTransId="{F36020AB-D9E3-45BF-8432-E33BB3D01370}" sibTransId="{A4AC8E55-8CF7-4433-8896-6D09E169A2E6}"/>
    <dgm:cxn modelId="{C37FF0EF-BB0D-4662-B13B-A6C5D5ECC861}" type="presOf" srcId="{4901A0F7-7BC1-40E2-A8D5-578AEF245A39}" destId="{C26571A3-4538-4BE9-96AD-44B873A00D96}" srcOrd="0" destOrd="0" presId="urn:microsoft.com/office/officeart/2005/8/layout/pyramid2"/>
    <dgm:cxn modelId="{D15FC5A1-6A58-40A5-8E9A-15D0EBDF24CE}" type="presParOf" srcId="{C53F0B0F-F033-4FE1-9D9F-ECCCADD6BB0D}" destId="{8E95969C-72BF-443E-B5EF-5CFA6E352C98}" srcOrd="0" destOrd="0" presId="urn:microsoft.com/office/officeart/2005/8/layout/pyramid2"/>
    <dgm:cxn modelId="{EBFE3ED3-82BE-4B65-8EFA-7BD6B92A7E6E}" type="presParOf" srcId="{C53F0B0F-F033-4FE1-9D9F-ECCCADD6BB0D}" destId="{AD16F0AB-57C9-464E-9559-0C5FF3E3E670}" srcOrd="1" destOrd="0" presId="urn:microsoft.com/office/officeart/2005/8/layout/pyramid2"/>
    <dgm:cxn modelId="{A4B043F9-A290-4B83-B5ED-31CDFD848E73}" type="presParOf" srcId="{AD16F0AB-57C9-464E-9559-0C5FF3E3E670}" destId="{C48C4FBF-35E0-4E96-9C2B-B3F79C774946}" srcOrd="0" destOrd="0" presId="urn:microsoft.com/office/officeart/2005/8/layout/pyramid2"/>
    <dgm:cxn modelId="{9B1C8FFF-BBC0-499F-AE2E-FCCA3121299C}" type="presParOf" srcId="{AD16F0AB-57C9-464E-9559-0C5FF3E3E670}" destId="{292209AD-C257-4805-931B-D610EA605E9D}" srcOrd="1" destOrd="0" presId="urn:microsoft.com/office/officeart/2005/8/layout/pyramid2"/>
    <dgm:cxn modelId="{22A40A18-869D-4EB6-AF35-E0062B0BA49C}" type="presParOf" srcId="{AD16F0AB-57C9-464E-9559-0C5FF3E3E670}" destId="{C26571A3-4538-4BE9-96AD-44B873A00D96}" srcOrd="2" destOrd="0" presId="urn:microsoft.com/office/officeart/2005/8/layout/pyramid2"/>
    <dgm:cxn modelId="{1080EB9D-6541-4EE1-A242-360949214DD6}" type="presParOf" srcId="{AD16F0AB-57C9-464E-9559-0C5FF3E3E670}" destId="{16DB2667-6D07-462E-B94E-66596AED03F3}" srcOrd="3" destOrd="0" presId="urn:microsoft.com/office/officeart/2005/8/layout/pyramid2"/>
    <dgm:cxn modelId="{48F760B5-7021-46D4-9409-6D1296DC878C}" type="presParOf" srcId="{AD16F0AB-57C9-464E-9559-0C5FF3E3E670}" destId="{7BD38B40-6A66-405E-BAE2-CBB9A1727C39}" srcOrd="4" destOrd="0" presId="urn:microsoft.com/office/officeart/2005/8/layout/pyramid2"/>
    <dgm:cxn modelId="{B96BE6DD-9158-4B45-8E4F-68E4A65442BF}" type="presParOf" srcId="{AD16F0AB-57C9-464E-9559-0C5FF3E3E670}" destId="{093B3808-0806-40F4-912B-B9C60AF1E41F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96727B-3774-4065-8BD1-65D38E054EB3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D13FD51-1F7F-4AC9-B083-016E4D18F312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1</a:t>
          </a:r>
        </a:p>
      </dgm:t>
    </dgm:pt>
    <dgm:pt modelId="{EA60E727-AEEA-4E3A-B61D-55EB7096AE25}" type="parTrans" cxnId="{56E79D6A-A426-43C6-885C-E946A8A8E891}">
      <dgm:prSet/>
      <dgm:spPr/>
      <dgm:t>
        <a:bodyPr/>
        <a:lstStyle/>
        <a:p>
          <a:endParaRPr lang="en-US"/>
        </a:p>
      </dgm:t>
    </dgm:pt>
    <dgm:pt modelId="{E4ABBF73-F98C-43BB-8C57-00EC8D2B7A46}" type="sibTrans" cxnId="{56E79D6A-A426-43C6-885C-E946A8A8E891}">
      <dgm:prSet/>
      <dgm:spPr/>
      <dgm:t>
        <a:bodyPr/>
        <a:lstStyle/>
        <a:p>
          <a:endParaRPr lang="en-US"/>
        </a:p>
      </dgm:t>
    </dgm:pt>
    <dgm:pt modelId="{5C72EDD2-1857-4FC4-A51A-6F8100422B9D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ระบุความเสี่ยง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833BB9C5-D7F9-4820-8EC0-C72A8B29446C}" type="parTrans" cxnId="{5D882955-3058-417C-B538-3135B5BFBCDA}">
      <dgm:prSet/>
      <dgm:spPr/>
      <dgm:t>
        <a:bodyPr/>
        <a:lstStyle/>
        <a:p>
          <a:endParaRPr lang="en-US"/>
        </a:p>
      </dgm:t>
    </dgm:pt>
    <dgm:pt modelId="{DB1FF1EC-2FAC-469B-8B58-32863E3A7F31}" type="sibTrans" cxnId="{5D882955-3058-417C-B538-3135B5BFBCDA}">
      <dgm:prSet/>
      <dgm:spPr/>
      <dgm:t>
        <a:bodyPr/>
        <a:lstStyle/>
        <a:p>
          <a:endParaRPr lang="en-US"/>
        </a:p>
      </dgm:t>
    </dgm:pt>
    <dgm:pt modelId="{593AAC7A-3A05-4F29-8447-1BB221C5B60A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2</a:t>
          </a:r>
        </a:p>
      </dgm:t>
    </dgm:pt>
    <dgm:pt modelId="{F94BC878-AD67-4288-B5D0-91BD04177EFA}" type="parTrans" cxnId="{B24E5891-E912-48B4-94BA-C3537DEB57DD}">
      <dgm:prSet/>
      <dgm:spPr/>
      <dgm:t>
        <a:bodyPr/>
        <a:lstStyle/>
        <a:p>
          <a:endParaRPr lang="en-US"/>
        </a:p>
      </dgm:t>
    </dgm:pt>
    <dgm:pt modelId="{C91D8490-DE5F-42F3-9256-C3B700A80A2F}" type="sibTrans" cxnId="{B24E5891-E912-48B4-94BA-C3537DEB57DD}">
      <dgm:prSet/>
      <dgm:spPr/>
      <dgm:t>
        <a:bodyPr/>
        <a:lstStyle/>
        <a:p>
          <a:endParaRPr lang="en-US"/>
        </a:p>
      </dgm:t>
    </dgm:pt>
    <dgm:pt modelId="{17719C53-F97E-43F0-8156-964996ED9FBA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การวิเคราะห์สถานะความเสี่ยง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C546E498-B78A-4210-A40A-B5E15BD48858}" type="parTrans" cxnId="{DD2F2428-A8BD-498E-8AEC-F31DE6DF356F}">
      <dgm:prSet/>
      <dgm:spPr/>
      <dgm:t>
        <a:bodyPr/>
        <a:lstStyle/>
        <a:p>
          <a:endParaRPr lang="en-US"/>
        </a:p>
      </dgm:t>
    </dgm:pt>
    <dgm:pt modelId="{19707CE7-0FFB-43DC-BAB7-1CD930E853F5}" type="sibTrans" cxnId="{DD2F2428-A8BD-498E-8AEC-F31DE6DF356F}">
      <dgm:prSet/>
      <dgm:spPr/>
      <dgm:t>
        <a:bodyPr/>
        <a:lstStyle/>
        <a:p>
          <a:endParaRPr lang="en-US"/>
        </a:p>
      </dgm:t>
    </dgm:pt>
    <dgm:pt modelId="{9D1F4DFD-735A-4A65-8DE3-5A7E28706B22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9</a:t>
          </a:r>
        </a:p>
      </dgm:t>
    </dgm:pt>
    <dgm:pt modelId="{142843D4-9C7C-4CCA-8BB0-80B4D604ED7B}" type="parTrans" cxnId="{515EAEF0-B8BB-44D8-B4E7-5119737DE19C}">
      <dgm:prSet/>
      <dgm:spPr/>
    </dgm:pt>
    <dgm:pt modelId="{C625833D-4CCF-4C9C-B0B7-E9C2B7DDADC9}" type="sibTrans" cxnId="{515EAEF0-B8BB-44D8-B4E7-5119737DE19C}">
      <dgm:prSet/>
      <dgm:spPr/>
    </dgm:pt>
    <dgm:pt modelId="{1DDDDE20-E7BB-4762-A4BA-D3F21AAB330B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3</a:t>
          </a:r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-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501D622E-5DAC-4A5E-A48C-435B3641BB55}" type="parTrans" cxnId="{191879D5-0164-4BD2-8C21-DCBC447D682E}">
      <dgm:prSet/>
      <dgm:spPr/>
    </dgm:pt>
    <dgm:pt modelId="{19256766-A001-47A4-AD1A-4F8386D24C23}" type="sibTrans" cxnId="{191879D5-0164-4BD2-8C21-DCBC447D682E}">
      <dgm:prSet/>
      <dgm:spPr/>
    </dgm:pt>
    <dgm:pt modelId="{323E4C28-3AC2-4A74-A20C-4549BA498007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4</a:t>
          </a:r>
        </a:p>
      </dgm:t>
    </dgm:pt>
    <dgm:pt modelId="{662D84DF-4D5B-472E-8041-CE7688FD32F8}" type="parTrans" cxnId="{28C93503-9FD4-4324-92AF-37665177FC1E}">
      <dgm:prSet/>
      <dgm:spPr/>
    </dgm:pt>
    <dgm:pt modelId="{43A1A463-7C15-4187-AAAD-E64448EB1075}" type="sibTrans" cxnId="{28C93503-9FD4-4324-92AF-37665177FC1E}">
      <dgm:prSet/>
      <dgm:spPr/>
    </dgm:pt>
    <dgm:pt modelId="{139927B9-41CF-4648-BA3E-8E5071DDEF75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5</a:t>
          </a:r>
        </a:p>
      </dgm:t>
    </dgm:pt>
    <dgm:pt modelId="{B8E9B503-FCB9-48EC-A176-36D87D4BFB22}" type="parTrans" cxnId="{F0D0D758-C0F6-4638-85E7-3716B9134844}">
      <dgm:prSet/>
      <dgm:spPr/>
    </dgm:pt>
    <dgm:pt modelId="{95F2B5E3-0905-4435-A5C9-3133E7B9C511}" type="sibTrans" cxnId="{F0D0D758-C0F6-4638-85E7-3716B9134844}">
      <dgm:prSet/>
      <dgm:spPr/>
    </dgm:pt>
    <dgm:pt modelId="{D8716038-89AA-4E6D-870F-DC031B66A04D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6</a:t>
          </a:r>
        </a:p>
      </dgm:t>
    </dgm:pt>
    <dgm:pt modelId="{23646D2C-D822-4758-8990-1F457A779B6A}" type="parTrans" cxnId="{6D8F843F-8CEA-497F-9E97-2D8555BABFD8}">
      <dgm:prSet/>
      <dgm:spPr/>
    </dgm:pt>
    <dgm:pt modelId="{4288F51B-C746-420B-B853-F6766263D3D6}" type="sibTrans" cxnId="{6D8F843F-8CEA-497F-9E97-2D8555BABFD8}">
      <dgm:prSet/>
      <dgm:spPr/>
    </dgm:pt>
    <dgm:pt modelId="{E5C368E0-C398-4631-B3D7-D187ADA7DD12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7</a:t>
          </a:r>
        </a:p>
      </dgm:t>
    </dgm:pt>
    <dgm:pt modelId="{CB46122A-474B-40F7-8990-98A84DF68081}" type="parTrans" cxnId="{7E9C2D8D-4439-471F-85A1-8A70F8009F33}">
      <dgm:prSet/>
      <dgm:spPr/>
    </dgm:pt>
    <dgm:pt modelId="{C4BFA11C-7A3B-4F65-923B-980987CE732E}" type="sibTrans" cxnId="{7E9C2D8D-4439-471F-85A1-8A70F8009F33}">
      <dgm:prSet/>
      <dgm:spPr/>
    </dgm:pt>
    <dgm:pt modelId="{ECCA87F9-8EB7-455A-8CF4-360F3A39017A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เมทริกส์ระดับความเสี่ยง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A68C6816-F83F-417B-AD0D-3F2FD5ADE8C4}" type="parTrans" cxnId="{7264A07C-8F1F-4CC6-833A-A212AA800C7F}">
      <dgm:prSet/>
      <dgm:spPr/>
    </dgm:pt>
    <dgm:pt modelId="{8559E637-3A8A-46C1-958A-72F3B86CA9F0}" type="sibTrans" cxnId="{7264A07C-8F1F-4CC6-833A-A212AA800C7F}">
      <dgm:prSet/>
      <dgm:spPr/>
    </dgm:pt>
    <dgm:pt modelId="{958B50C6-C639-4E79-A0EB-454E98BFF6CF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การปรมินการควบคุมความเสี่ยง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B0619A53-9D23-4C80-BC19-BA03069CB473}" type="parTrans" cxnId="{3870AF66-38C7-4A00-8D55-FFF0AD5DBEFA}">
      <dgm:prSet/>
      <dgm:spPr/>
    </dgm:pt>
    <dgm:pt modelId="{DFA902C9-DB25-443C-8922-48DA34296389}" type="sibTrans" cxnId="{3870AF66-38C7-4A00-8D55-FFF0AD5DBEFA}">
      <dgm:prSet/>
      <dgm:spPr/>
    </dgm:pt>
    <dgm:pt modelId="{FF26E092-8A22-4E66-B413-93DC7322C952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แผนบริหารความเสี่ยง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1908FF20-8925-4506-AE6B-4789CB37C4D1}" type="parTrans" cxnId="{099723E0-515D-4DF4-9216-E0A426ABF986}">
      <dgm:prSet/>
      <dgm:spPr/>
    </dgm:pt>
    <dgm:pt modelId="{D57D6088-9302-424E-9A07-F144BBC32B57}" type="sibTrans" cxnId="{099723E0-515D-4DF4-9216-E0A426ABF986}">
      <dgm:prSet/>
      <dgm:spPr/>
    </dgm:pt>
    <dgm:pt modelId="{D0A46704-4A31-4527-A7F2-10B9BC2ECA5A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การจัดทำรายงนผลการเฝ้าระวังความเสี่ยง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0A1FFECC-DDDB-4C43-9C5D-F26C6DFDD565}" type="parTrans" cxnId="{ACF54EAA-4F36-4AE8-B15D-29A2D7D6051F}">
      <dgm:prSet/>
      <dgm:spPr/>
    </dgm:pt>
    <dgm:pt modelId="{35804DD3-8C16-4A37-AB61-DEDA4AF1679F}" type="sibTrans" cxnId="{ACF54EAA-4F36-4AE8-B15D-29A2D7D6051F}">
      <dgm:prSet/>
      <dgm:spPr/>
    </dgm:pt>
    <dgm:pt modelId="{1E0734AF-13BE-4791-9C4F-971CD8639C2A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จัดทำระบบการบริหารความเสียง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575DA39A-E997-40A2-BAD5-CBCBA3A31E64}" type="parTrans" cxnId="{AEB88304-E518-4B7A-965E-1D26715BC9F1}">
      <dgm:prSet/>
      <dgm:spPr/>
    </dgm:pt>
    <dgm:pt modelId="{6031D459-26C2-4037-95A7-71BB5AA33137}" type="sibTrans" cxnId="{AEB88304-E518-4B7A-965E-1D26715BC9F1}">
      <dgm:prSet/>
      <dgm:spPr/>
    </dgm:pt>
    <dgm:pt modelId="{81E3C15B-0833-4721-B660-3DA10795965E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การรายงานผลการดำเนินงานตามแผนการบริหารความเสี่ยง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72F41096-4B3C-4C94-83BC-7AD551A9292C}" type="parTrans" cxnId="{C7B819D5-56C7-4002-BE7D-901CFAE81E6F}">
      <dgm:prSet/>
      <dgm:spPr/>
    </dgm:pt>
    <dgm:pt modelId="{06D20E5C-3BFF-4298-8302-601445AF8AD6}" type="sibTrans" cxnId="{C7B819D5-56C7-4002-BE7D-901CFAE81E6F}">
      <dgm:prSet/>
      <dgm:spPr/>
    </dgm:pt>
    <dgm:pt modelId="{E071DDEC-FC1C-41C3-85C2-CA16608C0F55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8</a:t>
          </a:r>
        </a:p>
      </dgm:t>
    </dgm:pt>
    <dgm:pt modelId="{3B012DC1-D96E-4228-9294-E8C21D2380A3}" type="parTrans" cxnId="{4A5057A5-30C6-472B-A7CE-3A53CC5DF4C8}">
      <dgm:prSet/>
      <dgm:spPr/>
    </dgm:pt>
    <dgm:pt modelId="{130B72E5-0181-4016-909C-EA7DC9BA7421}" type="sibTrans" cxnId="{4A5057A5-30C6-472B-A7CE-3A53CC5DF4C8}">
      <dgm:prSet/>
      <dgm:spPr/>
    </dgm:pt>
    <dgm:pt modelId="{A28FCDEA-75EE-4DDC-BE1B-5081586980AE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การจัดทำรายงานการบริหารความเสี่ยง</a:t>
          </a:r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 </a:t>
          </a:r>
        </a:p>
      </dgm:t>
    </dgm:pt>
    <dgm:pt modelId="{5C2ECE5D-DD6D-4906-8A7E-87906E16B19C}" type="parTrans" cxnId="{76104D34-009C-480E-9B61-54B069D7D460}">
      <dgm:prSet/>
      <dgm:spPr/>
    </dgm:pt>
    <dgm:pt modelId="{C2BEE1C0-3E48-4350-8163-26B79EA684AE}" type="sibTrans" cxnId="{76104D34-009C-480E-9B61-54B069D7D460}">
      <dgm:prSet/>
      <dgm:spPr/>
    </dgm:pt>
    <dgm:pt modelId="{6BF31640-6F38-4CC0-9761-9123D4C5A115}" type="pres">
      <dgm:prSet presAssocID="{3C96727B-3774-4065-8BD1-65D38E054EB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BC3784E7-D49E-4F73-8AF4-9B058BC04A12}" type="pres">
      <dgm:prSet presAssocID="{BD13FD51-1F7F-4AC9-B083-016E4D18F312}" presName="composite" presStyleCnt="0"/>
      <dgm:spPr/>
    </dgm:pt>
    <dgm:pt modelId="{9B35ADD9-0868-459E-A7FB-371869138160}" type="pres">
      <dgm:prSet presAssocID="{BD13FD51-1F7F-4AC9-B083-016E4D18F312}" presName="parentText" presStyleLbl="align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AE97875-5A83-4B2F-8D91-F530CC0F400B}" type="pres">
      <dgm:prSet presAssocID="{BD13FD51-1F7F-4AC9-B083-016E4D18F312}" presName="descendantText" presStyleLbl="alignAcc1" presStyleIdx="0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7A65A67-FA3C-4212-8086-5EE6B4E08A07}" type="pres">
      <dgm:prSet presAssocID="{E4ABBF73-F98C-43BB-8C57-00EC8D2B7A46}" presName="sp" presStyleCnt="0"/>
      <dgm:spPr/>
    </dgm:pt>
    <dgm:pt modelId="{58040BC6-6E71-4EF2-8F89-E62CADFF27F5}" type="pres">
      <dgm:prSet presAssocID="{593AAC7A-3A05-4F29-8447-1BB221C5B60A}" presName="composite" presStyleCnt="0"/>
      <dgm:spPr/>
    </dgm:pt>
    <dgm:pt modelId="{4032AF38-F897-41FD-9091-CC3B1A6043EB}" type="pres">
      <dgm:prSet presAssocID="{593AAC7A-3A05-4F29-8447-1BB221C5B60A}" presName="parentText" presStyleLbl="align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B272A3E-26B8-43D9-B1BD-07979138193C}" type="pres">
      <dgm:prSet presAssocID="{593AAC7A-3A05-4F29-8447-1BB221C5B60A}" presName="descendantText" presStyleLbl="alignAcc1" presStyleIdx="1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20EB6D5-08CE-41BF-9FA2-DBE448F4A926}" type="pres">
      <dgm:prSet presAssocID="{C91D8490-DE5F-42F3-9256-C3B700A80A2F}" presName="sp" presStyleCnt="0"/>
      <dgm:spPr/>
    </dgm:pt>
    <dgm:pt modelId="{5770D23E-8E5D-48C4-BABF-B148BE769143}" type="pres">
      <dgm:prSet presAssocID="{1DDDDE20-E7BB-4762-A4BA-D3F21AAB330B}" presName="composite" presStyleCnt="0"/>
      <dgm:spPr/>
    </dgm:pt>
    <dgm:pt modelId="{6F9A8062-8A30-4379-B048-758E9E3DCBC1}" type="pres">
      <dgm:prSet presAssocID="{1DDDDE20-E7BB-4762-A4BA-D3F21AAB330B}" presName="parentText" presStyleLbl="alignNode1" presStyleIdx="2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C779D0E-BF3C-4927-885C-D8839E440B12}" type="pres">
      <dgm:prSet presAssocID="{1DDDDE20-E7BB-4762-A4BA-D3F21AAB330B}" presName="descendantText" presStyleLbl="alignAcc1" presStyleIdx="2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5E41111-DE72-4BDE-B7AC-88F23D6A73C1}" type="pres">
      <dgm:prSet presAssocID="{19256766-A001-47A4-AD1A-4F8386D24C23}" presName="sp" presStyleCnt="0"/>
      <dgm:spPr/>
    </dgm:pt>
    <dgm:pt modelId="{4D3FF199-9EFD-4567-8DCD-80B6E8EA987E}" type="pres">
      <dgm:prSet presAssocID="{323E4C28-3AC2-4A74-A20C-4549BA498007}" presName="composite" presStyleCnt="0"/>
      <dgm:spPr/>
    </dgm:pt>
    <dgm:pt modelId="{548BA239-2F88-4010-87C6-B721BCAF6870}" type="pres">
      <dgm:prSet presAssocID="{323E4C28-3AC2-4A74-A20C-4549BA498007}" presName="parentText" presStyleLbl="align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D9C61A1-5C2B-4670-8B01-A282BB66194B}" type="pres">
      <dgm:prSet presAssocID="{323E4C28-3AC2-4A74-A20C-4549BA498007}" presName="descendantText" presStyleLbl="alignAcc1" presStyleIdx="3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E094DC0-5B25-4EA7-8FF4-6FA058675450}" type="pres">
      <dgm:prSet presAssocID="{43A1A463-7C15-4187-AAAD-E64448EB1075}" presName="sp" presStyleCnt="0"/>
      <dgm:spPr/>
    </dgm:pt>
    <dgm:pt modelId="{D62FB988-0F06-48C9-92D3-A21A15269528}" type="pres">
      <dgm:prSet presAssocID="{139927B9-41CF-4648-BA3E-8E5071DDEF75}" presName="composite" presStyleCnt="0"/>
      <dgm:spPr/>
    </dgm:pt>
    <dgm:pt modelId="{A37D6AE3-34EB-49AA-BDEE-9A15578EC800}" type="pres">
      <dgm:prSet presAssocID="{139927B9-41CF-4648-BA3E-8E5071DDEF75}" presName="parentText" presStyleLbl="align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8DC48DF-E5B0-45C5-9216-B7F1CC8438EE}" type="pres">
      <dgm:prSet presAssocID="{139927B9-41CF-4648-BA3E-8E5071DDEF75}" presName="descendantText" presStyleLbl="alignAcc1" presStyleIdx="4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F3E6B60-2DE2-4691-B696-1EB3D92A814C}" type="pres">
      <dgm:prSet presAssocID="{95F2B5E3-0905-4435-A5C9-3133E7B9C511}" presName="sp" presStyleCnt="0"/>
      <dgm:spPr/>
    </dgm:pt>
    <dgm:pt modelId="{A479D698-722C-4A1C-900D-43D473F70CFF}" type="pres">
      <dgm:prSet presAssocID="{D8716038-89AA-4E6D-870F-DC031B66A04D}" presName="composite" presStyleCnt="0"/>
      <dgm:spPr/>
    </dgm:pt>
    <dgm:pt modelId="{408B2CE0-F915-4723-8713-CC13BCE0ED9D}" type="pres">
      <dgm:prSet presAssocID="{D8716038-89AA-4E6D-870F-DC031B66A04D}" presName="parentText" presStyleLbl="alignNode1" presStyleIdx="5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A9D3971-2CF2-4DF0-8464-676D117C24F5}" type="pres">
      <dgm:prSet presAssocID="{D8716038-89AA-4E6D-870F-DC031B66A04D}" presName="descendantText" presStyleLbl="alignAcc1" presStyleIdx="5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F980B4D-33EF-4E6C-BF5E-65885949A055}" type="pres">
      <dgm:prSet presAssocID="{4288F51B-C746-420B-B853-F6766263D3D6}" presName="sp" presStyleCnt="0"/>
      <dgm:spPr/>
    </dgm:pt>
    <dgm:pt modelId="{EF3AE173-6293-4B54-9AF6-7D92896D3544}" type="pres">
      <dgm:prSet presAssocID="{E5C368E0-C398-4631-B3D7-D187ADA7DD12}" presName="composite" presStyleCnt="0"/>
      <dgm:spPr/>
    </dgm:pt>
    <dgm:pt modelId="{48740F80-04DC-4509-A1D8-4429B339C555}" type="pres">
      <dgm:prSet presAssocID="{E5C368E0-C398-4631-B3D7-D187ADA7DD12}" presName="parentText" presStyleLbl="align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C99AF09-5439-4E27-8568-56206661BF15}" type="pres">
      <dgm:prSet presAssocID="{E5C368E0-C398-4631-B3D7-D187ADA7DD12}" presName="descendantText" presStyleLbl="alignAcc1" presStyleIdx="6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FBFF2CE-F268-4B4D-8A50-F5690D1E4B73}" type="pres">
      <dgm:prSet presAssocID="{C4BFA11C-7A3B-4F65-923B-980987CE732E}" presName="sp" presStyleCnt="0"/>
      <dgm:spPr/>
    </dgm:pt>
    <dgm:pt modelId="{8AA75861-CA40-44BD-8ABD-3D18F2B9242E}" type="pres">
      <dgm:prSet presAssocID="{E071DDEC-FC1C-41C3-85C2-CA16608C0F55}" presName="composite" presStyleCnt="0"/>
      <dgm:spPr/>
    </dgm:pt>
    <dgm:pt modelId="{94E3925B-B580-4B52-85EB-04E14B39D750}" type="pres">
      <dgm:prSet presAssocID="{E071DDEC-FC1C-41C3-85C2-CA16608C0F55}" presName="parentText" presStyleLbl="align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A96D2CD-33CD-44E3-9A37-F044D66B2963}" type="pres">
      <dgm:prSet presAssocID="{E071DDEC-FC1C-41C3-85C2-CA16608C0F55}" presName="descendantText" presStyleLbl="alignAcc1" presStyleIdx="7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5DE5ED0-A164-4618-8EAB-BB986847C46A}" type="pres">
      <dgm:prSet presAssocID="{130B72E5-0181-4016-909C-EA7DC9BA7421}" presName="sp" presStyleCnt="0"/>
      <dgm:spPr/>
    </dgm:pt>
    <dgm:pt modelId="{BF687BC1-9C84-43C9-9992-915A6AE73AAE}" type="pres">
      <dgm:prSet presAssocID="{9D1F4DFD-735A-4A65-8DE3-5A7E28706B22}" presName="composite" presStyleCnt="0"/>
      <dgm:spPr/>
    </dgm:pt>
    <dgm:pt modelId="{68F65F00-0ADB-448E-9CBE-327936E0DAF3}" type="pres">
      <dgm:prSet presAssocID="{9D1F4DFD-735A-4A65-8DE3-5A7E28706B22}" presName="parentText" presStyleLbl="alignNode1" presStyleIdx="8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AD8181B-C2D6-4F7D-ACDB-AF6838C1A048}" type="pres">
      <dgm:prSet presAssocID="{9D1F4DFD-735A-4A65-8DE3-5A7E28706B22}" presName="descendantText" presStyleLbl="alignAcc1" presStyleIdx="8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B24E5891-E912-48B4-94BA-C3537DEB57DD}" srcId="{3C96727B-3774-4065-8BD1-65D38E054EB3}" destId="{593AAC7A-3A05-4F29-8447-1BB221C5B60A}" srcOrd="1" destOrd="0" parTransId="{F94BC878-AD67-4288-B5D0-91BD04177EFA}" sibTransId="{C91D8490-DE5F-42F3-9256-C3B700A80A2F}"/>
    <dgm:cxn modelId="{4A5057A5-30C6-472B-A7CE-3A53CC5DF4C8}" srcId="{3C96727B-3774-4065-8BD1-65D38E054EB3}" destId="{E071DDEC-FC1C-41C3-85C2-CA16608C0F55}" srcOrd="7" destOrd="0" parTransId="{3B012DC1-D96E-4228-9294-E8C21D2380A3}" sibTransId="{130B72E5-0181-4016-909C-EA7DC9BA7421}"/>
    <dgm:cxn modelId="{ACF54EAA-4F36-4AE8-B15D-29A2D7D6051F}" srcId="{D8716038-89AA-4E6D-870F-DC031B66A04D}" destId="{D0A46704-4A31-4527-A7F2-10B9BC2ECA5A}" srcOrd="0" destOrd="0" parTransId="{0A1FFECC-DDDB-4C43-9C5D-F26C6DFDD565}" sibTransId="{35804DD3-8C16-4A37-AB61-DEDA4AF1679F}"/>
    <dgm:cxn modelId="{76104D34-009C-480E-9B61-54B069D7D460}" srcId="{E071DDEC-FC1C-41C3-85C2-CA16608C0F55}" destId="{A28FCDEA-75EE-4DDC-BE1B-5081586980AE}" srcOrd="0" destOrd="0" parTransId="{5C2ECE5D-DD6D-4906-8A7E-87906E16B19C}" sibTransId="{C2BEE1C0-3E48-4350-8163-26B79EA684AE}"/>
    <dgm:cxn modelId="{C07021B8-D573-45E8-BF22-509D3EB334C7}" type="presOf" srcId="{323E4C28-3AC2-4A74-A20C-4549BA498007}" destId="{548BA239-2F88-4010-87C6-B721BCAF6870}" srcOrd="0" destOrd="0" presId="urn:microsoft.com/office/officeart/2005/8/layout/chevron2"/>
    <dgm:cxn modelId="{C7B819D5-56C7-4002-BE7D-901CFAE81E6F}" srcId="{9D1F4DFD-735A-4A65-8DE3-5A7E28706B22}" destId="{81E3C15B-0833-4721-B660-3DA10795965E}" srcOrd="0" destOrd="0" parTransId="{72F41096-4B3C-4C94-83BC-7AD551A9292C}" sibTransId="{06D20E5C-3BFF-4298-8302-601445AF8AD6}"/>
    <dgm:cxn modelId="{3870AF66-38C7-4A00-8D55-FFF0AD5DBEFA}" srcId="{323E4C28-3AC2-4A74-A20C-4549BA498007}" destId="{958B50C6-C639-4E79-A0EB-454E98BFF6CF}" srcOrd="0" destOrd="0" parTransId="{B0619A53-9D23-4C80-BC19-BA03069CB473}" sibTransId="{DFA902C9-DB25-443C-8922-48DA34296389}"/>
    <dgm:cxn modelId="{60E7599B-6501-487A-9D6F-08406A45D15C}" type="presOf" srcId="{17719C53-F97E-43F0-8156-964996ED9FBA}" destId="{0B272A3E-26B8-43D9-B1BD-07979138193C}" srcOrd="0" destOrd="0" presId="urn:microsoft.com/office/officeart/2005/8/layout/chevron2"/>
    <dgm:cxn modelId="{AA1E72D0-A853-47BE-AC89-A8E8876310D2}" type="presOf" srcId="{FF26E092-8A22-4E66-B413-93DC7322C952}" destId="{78DC48DF-E5B0-45C5-9216-B7F1CC8438EE}" srcOrd="0" destOrd="0" presId="urn:microsoft.com/office/officeart/2005/8/layout/chevron2"/>
    <dgm:cxn modelId="{50B80274-F71B-4336-B9DB-7B9A7B4B5D57}" type="presOf" srcId="{1E0734AF-13BE-4791-9C4F-971CD8639C2A}" destId="{8C99AF09-5439-4E27-8568-56206661BF15}" srcOrd="0" destOrd="0" presId="urn:microsoft.com/office/officeart/2005/8/layout/chevron2"/>
    <dgm:cxn modelId="{5D882955-3058-417C-B538-3135B5BFBCDA}" srcId="{BD13FD51-1F7F-4AC9-B083-016E4D18F312}" destId="{5C72EDD2-1857-4FC4-A51A-6F8100422B9D}" srcOrd="0" destOrd="0" parTransId="{833BB9C5-D7F9-4820-8EC0-C72A8B29446C}" sibTransId="{DB1FF1EC-2FAC-469B-8B58-32863E3A7F31}"/>
    <dgm:cxn modelId="{DD2F2428-A8BD-498E-8AEC-F31DE6DF356F}" srcId="{593AAC7A-3A05-4F29-8447-1BB221C5B60A}" destId="{17719C53-F97E-43F0-8156-964996ED9FBA}" srcOrd="0" destOrd="0" parTransId="{C546E498-B78A-4210-A40A-B5E15BD48858}" sibTransId="{19707CE7-0FFB-43DC-BAB7-1CD930E853F5}"/>
    <dgm:cxn modelId="{56E79D6A-A426-43C6-885C-E946A8A8E891}" srcId="{3C96727B-3774-4065-8BD1-65D38E054EB3}" destId="{BD13FD51-1F7F-4AC9-B083-016E4D18F312}" srcOrd="0" destOrd="0" parTransId="{EA60E727-AEEA-4E3A-B61D-55EB7096AE25}" sibTransId="{E4ABBF73-F98C-43BB-8C57-00EC8D2B7A46}"/>
    <dgm:cxn modelId="{BFD85103-A010-4B42-BC35-3107D856B32D}" type="presOf" srcId="{E5C368E0-C398-4631-B3D7-D187ADA7DD12}" destId="{48740F80-04DC-4509-A1D8-4429B339C555}" srcOrd="0" destOrd="0" presId="urn:microsoft.com/office/officeart/2005/8/layout/chevron2"/>
    <dgm:cxn modelId="{AEB88304-E518-4B7A-965E-1D26715BC9F1}" srcId="{E5C368E0-C398-4631-B3D7-D187ADA7DD12}" destId="{1E0734AF-13BE-4791-9C4F-971CD8639C2A}" srcOrd="0" destOrd="0" parTransId="{575DA39A-E997-40A2-BAD5-CBCBA3A31E64}" sibTransId="{6031D459-26C2-4037-95A7-71BB5AA33137}"/>
    <dgm:cxn modelId="{191879D5-0164-4BD2-8C21-DCBC447D682E}" srcId="{3C96727B-3774-4065-8BD1-65D38E054EB3}" destId="{1DDDDE20-E7BB-4762-A4BA-D3F21AAB330B}" srcOrd="2" destOrd="0" parTransId="{501D622E-5DAC-4A5E-A48C-435B3641BB55}" sibTransId="{19256766-A001-47A4-AD1A-4F8386D24C23}"/>
    <dgm:cxn modelId="{7264A07C-8F1F-4CC6-833A-A212AA800C7F}" srcId="{1DDDDE20-E7BB-4762-A4BA-D3F21AAB330B}" destId="{ECCA87F9-8EB7-455A-8CF4-360F3A39017A}" srcOrd="0" destOrd="0" parTransId="{A68C6816-F83F-417B-AD0D-3F2FD5ADE8C4}" sibTransId="{8559E637-3A8A-46C1-958A-72F3B86CA9F0}"/>
    <dgm:cxn modelId="{C70D9843-1CB4-4A9F-AEDE-820B7729E532}" type="presOf" srcId="{5C72EDD2-1857-4FC4-A51A-6F8100422B9D}" destId="{2AE97875-5A83-4B2F-8D91-F530CC0F400B}" srcOrd="0" destOrd="0" presId="urn:microsoft.com/office/officeart/2005/8/layout/chevron2"/>
    <dgm:cxn modelId="{515EAEF0-B8BB-44D8-B4E7-5119737DE19C}" srcId="{3C96727B-3774-4065-8BD1-65D38E054EB3}" destId="{9D1F4DFD-735A-4A65-8DE3-5A7E28706B22}" srcOrd="8" destOrd="0" parTransId="{142843D4-9C7C-4CCA-8BB0-80B4D604ED7B}" sibTransId="{C625833D-4CCF-4C9C-B0B7-E9C2B7DDADC9}"/>
    <dgm:cxn modelId="{2300B9AA-D1A1-45E0-B594-8DE545030C8F}" type="presOf" srcId="{D0A46704-4A31-4527-A7F2-10B9BC2ECA5A}" destId="{0A9D3971-2CF2-4DF0-8464-676D117C24F5}" srcOrd="0" destOrd="0" presId="urn:microsoft.com/office/officeart/2005/8/layout/chevron2"/>
    <dgm:cxn modelId="{7E9C2D8D-4439-471F-85A1-8A70F8009F33}" srcId="{3C96727B-3774-4065-8BD1-65D38E054EB3}" destId="{E5C368E0-C398-4631-B3D7-D187ADA7DD12}" srcOrd="6" destOrd="0" parTransId="{CB46122A-474B-40F7-8990-98A84DF68081}" sibTransId="{C4BFA11C-7A3B-4F65-923B-980987CE732E}"/>
    <dgm:cxn modelId="{21748387-CFB1-4628-8A06-FB23A228C273}" type="presOf" srcId="{1DDDDE20-E7BB-4762-A4BA-D3F21AAB330B}" destId="{6F9A8062-8A30-4379-B048-758E9E3DCBC1}" srcOrd="0" destOrd="0" presId="urn:microsoft.com/office/officeart/2005/8/layout/chevron2"/>
    <dgm:cxn modelId="{FE0171FD-A9CE-4C77-A3AF-115EC911BFA5}" type="presOf" srcId="{593AAC7A-3A05-4F29-8447-1BB221C5B60A}" destId="{4032AF38-F897-41FD-9091-CC3B1A6043EB}" srcOrd="0" destOrd="0" presId="urn:microsoft.com/office/officeart/2005/8/layout/chevron2"/>
    <dgm:cxn modelId="{37A1D9AE-639E-4C28-88D6-B9EB0F6569A9}" type="presOf" srcId="{ECCA87F9-8EB7-455A-8CF4-360F3A39017A}" destId="{1C779D0E-BF3C-4927-885C-D8839E440B12}" srcOrd="0" destOrd="0" presId="urn:microsoft.com/office/officeart/2005/8/layout/chevron2"/>
    <dgm:cxn modelId="{27764D72-767D-40E9-9B55-B41CEC340424}" type="presOf" srcId="{139927B9-41CF-4648-BA3E-8E5071DDEF75}" destId="{A37D6AE3-34EB-49AA-BDEE-9A15578EC800}" srcOrd="0" destOrd="0" presId="urn:microsoft.com/office/officeart/2005/8/layout/chevron2"/>
    <dgm:cxn modelId="{6D8F843F-8CEA-497F-9E97-2D8555BABFD8}" srcId="{3C96727B-3774-4065-8BD1-65D38E054EB3}" destId="{D8716038-89AA-4E6D-870F-DC031B66A04D}" srcOrd="5" destOrd="0" parTransId="{23646D2C-D822-4758-8990-1F457A779B6A}" sibTransId="{4288F51B-C746-420B-B853-F6766263D3D6}"/>
    <dgm:cxn modelId="{2CCF57CA-E2D2-410C-8C8F-DBDCD8203CE6}" type="presOf" srcId="{D8716038-89AA-4E6D-870F-DC031B66A04D}" destId="{408B2CE0-F915-4723-8713-CC13BCE0ED9D}" srcOrd="0" destOrd="0" presId="urn:microsoft.com/office/officeart/2005/8/layout/chevron2"/>
    <dgm:cxn modelId="{A59E2B19-4C77-4C8C-8183-FAA15713122F}" type="presOf" srcId="{A28FCDEA-75EE-4DDC-BE1B-5081586980AE}" destId="{FA96D2CD-33CD-44E3-9A37-F044D66B2963}" srcOrd="0" destOrd="0" presId="urn:microsoft.com/office/officeart/2005/8/layout/chevron2"/>
    <dgm:cxn modelId="{F9CF3E2D-F70C-409D-94B4-ED038549353F}" type="presOf" srcId="{E071DDEC-FC1C-41C3-85C2-CA16608C0F55}" destId="{94E3925B-B580-4B52-85EB-04E14B39D750}" srcOrd="0" destOrd="0" presId="urn:microsoft.com/office/officeart/2005/8/layout/chevron2"/>
    <dgm:cxn modelId="{F241B0AC-73DB-47F7-BAC7-5A1DE0C1B61B}" type="presOf" srcId="{958B50C6-C639-4E79-A0EB-454E98BFF6CF}" destId="{2D9C61A1-5C2B-4670-8B01-A282BB66194B}" srcOrd="0" destOrd="0" presId="urn:microsoft.com/office/officeart/2005/8/layout/chevron2"/>
    <dgm:cxn modelId="{5A63475B-E30F-491A-BABA-2904AE512ED8}" type="presOf" srcId="{3C96727B-3774-4065-8BD1-65D38E054EB3}" destId="{6BF31640-6F38-4CC0-9761-9123D4C5A115}" srcOrd="0" destOrd="0" presId="urn:microsoft.com/office/officeart/2005/8/layout/chevron2"/>
    <dgm:cxn modelId="{099723E0-515D-4DF4-9216-E0A426ABF986}" srcId="{139927B9-41CF-4648-BA3E-8E5071DDEF75}" destId="{FF26E092-8A22-4E66-B413-93DC7322C952}" srcOrd="0" destOrd="0" parTransId="{1908FF20-8925-4506-AE6B-4789CB37C4D1}" sibTransId="{D57D6088-9302-424E-9A07-F144BBC32B57}"/>
    <dgm:cxn modelId="{A43355FB-F06A-4763-A4D6-023005F955A9}" type="presOf" srcId="{BD13FD51-1F7F-4AC9-B083-016E4D18F312}" destId="{9B35ADD9-0868-459E-A7FB-371869138160}" srcOrd="0" destOrd="0" presId="urn:microsoft.com/office/officeart/2005/8/layout/chevron2"/>
    <dgm:cxn modelId="{634C8B4F-3D2B-49CB-BE1D-13A737EAB18C}" type="presOf" srcId="{9D1F4DFD-735A-4A65-8DE3-5A7E28706B22}" destId="{68F65F00-0ADB-448E-9CBE-327936E0DAF3}" srcOrd="0" destOrd="0" presId="urn:microsoft.com/office/officeart/2005/8/layout/chevron2"/>
    <dgm:cxn modelId="{D2DEB32F-74B4-4032-80A8-2EAA07D3DC21}" type="presOf" srcId="{81E3C15B-0833-4721-B660-3DA10795965E}" destId="{EAD8181B-C2D6-4F7D-ACDB-AF6838C1A048}" srcOrd="0" destOrd="0" presId="urn:microsoft.com/office/officeart/2005/8/layout/chevron2"/>
    <dgm:cxn modelId="{28C93503-9FD4-4324-92AF-37665177FC1E}" srcId="{3C96727B-3774-4065-8BD1-65D38E054EB3}" destId="{323E4C28-3AC2-4A74-A20C-4549BA498007}" srcOrd="3" destOrd="0" parTransId="{662D84DF-4D5B-472E-8041-CE7688FD32F8}" sibTransId="{43A1A463-7C15-4187-AAAD-E64448EB1075}"/>
    <dgm:cxn modelId="{F0D0D758-C0F6-4638-85E7-3716B9134844}" srcId="{3C96727B-3774-4065-8BD1-65D38E054EB3}" destId="{139927B9-41CF-4648-BA3E-8E5071DDEF75}" srcOrd="4" destOrd="0" parTransId="{B8E9B503-FCB9-48EC-A176-36D87D4BFB22}" sibTransId="{95F2B5E3-0905-4435-A5C9-3133E7B9C511}"/>
    <dgm:cxn modelId="{DE0DBBEF-A916-4D47-8D65-7247F0C3877C}" type="presParOf" srcId="{6BF31640-6F38-4CC0-9761-9123D4C5A115}" destId="{BC3784E7-D49E-4F73-8AF4-9B058BC04A12}" srcOrd="0" destOrd="0" presId="urn:microsoft.com/office/officeart/2005/8/layout/chevron2"/>
    <dgm:cxn modelId="{FE1DAEFB-EB19-4ED6-8F67-F2B6076A2611}" type="presParOf" srcId="{BC3784E7-D49E-4F73-8AF4-9B058BC04A12}" destId="{9B35ADD9-0868-459E-A7FB-371869138160}" srcOrd="0" destOrd="0" presId="urn:microsoft.com/office/officeart/2005/8/layout/chevron2"/>
    <dgm:cxn modelId="{46F8F19D-9965-4C60-A614-C8D642835F3F}" type="presParOf" srcId="{BC3784E7-D49E-4F73-8AF4-9B058BC04A12}" destId="{2AE97875-5A83-4B2F-8D91-F530CC0F400B}" srcOrd="1" destOrd="0" presId="urn:microsoft.com/office/officeart/2005/8/layout/chevron2"/>
    <dgm:cxn modelId="{8C310E19-66FF-4348-A4A0-838F6983A422}" type="presParOf" srcId="{6BF31640-6F38-4CC0-9761-9123D4C5A115}" destId="{F7A65A67-FA3C-4212-8086-5EE6B4E08A07}" srcOrd="1" destOrd="0" presId="urn:microsoft.com/office/officeart/2005/8/layout/chevron2"/>
    <dgm:cxn modelId="{4675C3DC-2CD4-4B1F-8600-5B4E679291AD}" type="presParOf" srcId="{6BF31640-6F38-4CC0-9761-9123D4C5A115}" destId="{58040BC6-6E71-4EF2-8F89-E62CADFF27F5}" srcOrd="2" destOrd="0" presId="urn:microsoft.com/office/officeart/2005/8/layout/chevron2"/>
    <dgm:cxn modelId="{E36822FF-14EE-4D20-ACC6-5E6F38E55ACF}" type="presParOf" srcId="{58040BC6-6E71-4EF2-8F89-E62CADFF27F5}" destId="{4032AF38-F897-41FD-9091-CC3B1A6043EB}" srcOrd="0" destOrd="0" presId="urn:microsoft.com/office/officeart/2005/8/layout/chevron2"/>
    <dgm:cxn modelId="{A83125D3-604D-4485-B7D3-CBC3217CFA25}" type="presParOf" srcId="{58040BC6-6E71-4EF2-8F89-E62CADFF27F5}" destId="{0B272A3E-26B8-43D9-B1BD-07979138193C}" srcOrd="1" destOrd="0" presId="urn:microsoft.com/office/officeart/2005/8/layout/chevron2"/>
    <dgm:cxn modelId="{903280AB-8E23-47DF-B623-380BDE7359C8}" type="presParOf" srcId="{6BF31640-6F38-4CC0-9761-9123D4C5A115}" destId="{C20EB6D5-08CE-41BF-9FA2-DBE448F4A926}" srcOrd="3" destOrd="0" presId="urn:microsoft.com/office/officeart/2005/8/layout/chevron2"/>
    <dgm:cxn modelId="{3E5AA34F-3435-4496-83A7-31C5AE35F2CE}" type="presParOf" srcId="{6BF31640-6F38-4CC0-9761-9123D4C5A115}" destId="{5770D23E-8E5D-48C4-BABF-B148BE769143}" srcOrd="4" destOrd="0" presId="urn:microsoft.com/office/officeart/2005/8/layout/chevron2"/>
    <dgm:cxn modelId="{F42BD0DA-3DBB-4171-99E9-78D2EFE43293}" type="presParOf" srcId="{5770D23E-8E5D-48C4-BABF-B148BE769143}" destId="{6F9A8062-8A30-4379-B048-758E9E3DCBC1}" srcOrd="0" destOrd="0" presId="urn:microsoft.com/office/officeart/2005/8/layout/chevron2"/>
    <dgm:cxn modelId="{BC6906DD-A49B-4A37-9247-DEB553247FF0}" type="presParOf" srcId="{5770D23E-8E5D-48C4-BABF-B148BE769143}" destId="{1C779D0E-BF3C-4927-885C-D8839E440B12}" srcOrd="1" destOrd="0" presId="urn:microsoft.com/office/officeart/2005/8/layout/chevron2"/>
    <dgm:cxn modelId="{86F19CB9-7AB8-49F3-8030-1DA42815776B}" type="presParOf" srcId="{6BF31640-6F38-4CC0-9761-9123D4C5A115}" destId="{A5E41111-DE72-4BDE-B7AC-88F23D6A73C1}" srcOrd="5" destOrd="0" presId="urn:microsoft.com/office/officeart/2005/8/layout/chevron2"/>
    <dgm:cxn modelId="{1C01A0E2-E571-452C-BBAB-AE8822AFC01C}" type="presParOf" srcId="{6BF31640-6F38-4CC0-9761-9123D4C5A115}" destId="{4D3FF199-9EFD-4567-8DCD-80B6E8EA987E}" srcOrd="6" destOrd="0" presId="urn:microsoft.com/office/officeart/2005/8/layout/chevron2"/>
    <dgm:cxn modelId="{E49D74D0-CF16-4189-8C07-C1E3AE659B35}" type="presParOf" srcId="{4D3FF199-9EFD-4567-8DCD-80B6E8EA987E}" destId="{548BA239-2F88-4010-87C6-B721BCAF6870}" srcOrd="0" destOrd="0" presId="urn:microsoft.com/office/officeart/2005/8/layout/chevron2"/>
    <dgm:cxn modelId="{31A03B72-49FC-4A3B-9E8D-6B3DCBF3FF7A}" type="presParOf" srcId="{4D3FF199-9EFD-4567-8DCD-80B6E8EA987E}" destId="{2D9C61A1-5C2B-4670-8B01-A282BB66194B}" srcOrd="1" destOrd="0" presId="urn:microsoft.com/office/officeart/2005/8/layout/chevron2"/>
    <dgm:cxn modelId="{AFA9D46C-06C3-4CC3-945D-AB471F413F15}" type="presParOf" srcId="{6BF31640-6F38-4CC0-9761-9123D4C5A115}" destId="{3E094DC0-5B25-4EA7-8FF4-6FA058675450}" srcOrd="7" destOrd="0" presId="urn:microsoft.com/office/officeart/2005/8/layout/chevron2"/>
    <dgm:cxn modelId="{B0BB0664-7338-4B70-BB5F-61EE9A185211}" type="presParOf" srcId="{6BF31640-6F38-4CC0-9761-9123D4C5A115}" destId="{D62FB988-0F06-48C9-92D3-A21A15269528}" srcOrd="8" destOrd="0" presId="urn:microsoft.com/office/officeart/2005/8/layout/chevron2"/>
    <dgm:cxn modelId="{85B20B40-C932-44A6-8FF9-AF89185F8C86}" type="presParOf" srcId="{D62FB988-0F06-48C9-92D3-A21A15269528}" destId="{A37D6AE3-34EB-49AA-BDEE-9A15578EC800}" srcOrd="0" destOrd="0" presId="urn:microsoft.com/office/officeart/2005/8/layout/chevron2"/>
    <dgm:cxn modelId="{E4C6926B-40C0-4836-B044-85C33094357A}" type="presParOf" srcId="{D62FB988-0F06-48C9-92D3-A21A15269528}" destId="{78DC48DF-E5B0-45C5-9216-B7F1CC8438EE}" srcOrd="1" destOrd="0" presId="urn:microsoft.com/office/officeart/2005/8/layout/chevron2"/>
    <dgm:cxn modelId="{A9B12B3A-43A2-4DCC-9A70-1484A7DCDD35}" type="presParOf" srcId="{6BF31640-6F38-4CC0-9761-9123D4C5A115}" destId="{6F3E6B60-2DE2-4691-B696-1EB3D92A814C}" srcOrd="9" destOrd="0" presId="urn:microsoft.com/office/officeart/2005/8/layout/chevron2"/>
    <dgm:cxn modelId="{33FEF0E5-1085-43FF-AFCC-5AA27CE26A3C}" type="presParOf" srcId="{6BF31640-6F38-4CC0-9761-9123D4C5A115}" destId="{A479D698-722C-4A1C-900D-43D473F70CFF}" srcOrd="10" destOrd="0" presId="urn:microsoft.com/office/officeart/2005/8/layout/chevron2"/>
    <dgm:cxn modelId="{C37E0E54-2931-45D6-82BA-B26AB8F6024C}" type="presParOf" srcId="{A479D698-722C-4A1C-900D-43D473F70CFF}" destId="{408B2CE0-F915-4723-8713-CC13BCE0ED9D}" srcOrd="0" destOrd="0" presId="urn:microsoft.com/office/officeart/2005/8/layout/chevron2"/>
    <dgm:cxn modelId="{691842C6-E08F-49F2-8798-9AC72AE39576}" type="presParOf" srcId="{A479D698-722C-4A1C-900D-43D473F70CFF}" destId="{0A9D3971-2CF2-4DF0-8464-676D117C24F5}" srcOrd="1" destOrd="0" presId="urn:microsoft.com/office/officeart/2005/8/layout/chevron2"/>
    <dgm:cxn modelId="{45C825D5-2F5F-4C10-B465-4F4886B0D51F}" type="presParOf" srcId="{6BF31640-6F38-4CC0-9761-9123D4C5A115}" destId="{6F980B4D-33EF-4E6C-BF5E-65885949A055}" srcOrd="11" destOrd="0" presId="urn:microsoft.com/office/officeart/2005/8/layout/chevron2"/>
    <dgm:cxn modelId="{77430905-E4F1-4714-83B8-0B52DC61AB33}" type="presParOf" srcId="{6BF31640-6F38-4CC0-9761-9123D4C5A115}" destId="{EF3AE173-6293-4B54-9AF6-7D92896D3544}" srcOrd="12" destOrd="0" presId="urn:microsoft.com/office/officeart/2005/8/layout/chevron2"/>
    <dgm:cxn modelId="{DC9D4525-3624-4F77-A594-F1055BD51E4A}" type="presParOf" srcId="{EF3AE173-6293-4B54-9AF6-7D92896D3544}" destId="{48740F80-04DC-4509-A1D8-4429B339C555}" srcOrd="0" destOrd="0" presId="urn:microsoft.com/office/officeart/2005/8/layout/chevron2"/>
    <dgm:cxn modelId="{C90EAE39-38F2-4906-9B05-FCC196FEBE20}" type="presParOf" srcId="{EF3AE173-6293-4B54-9AF6-7D92896D3544}" destId="{8C99AF09-5439-4E27-8568-56206661BF15}" srcOrd="1" destOrd="0" presId="urn:microsoft.com/office/officeart/2005/8/layout/chevron2"/>
    <dgm:cxn modelId="{73768020-2C24-4045-90A8-951363738BFB}" type="presParOf" srcId="{6BF31640-6F38-4CC0-9761-9123D4C5A115}" destId="{7FBFF2CE-F268-4B4D-8A50-F5690D1E4B73}" srcOrd="13" destOrd="0" presId="urn:microsoft.com/office/officeart/2005/8/layout/chevron2"/>
    <dgm:cxn modelId="{0D888D8C-4D15-4B18-BBE6-052E83E6844F}" type="presParOf" srcId="{6BF31640-6F38-4CC0-9761-9123D4C5A115}" destId="{8AA75861-CA40-44BD-8ABD-3D18F2B9242E}" srcOrd="14" destOrd="0" presId="urn:microsoft.com/office/officeart/2005/8/layout/chevron2"/>
    <dgm:cxn modelId="{BD250509-9CF9-4C4B-B6A9-82AF10963338}" type="presParOf" srcId="{8AA75861-CA40-44BD-8ABD-3D18F2B9242E}" destId="{94E3925B-B580-4B52-85EB-04E14B39D750}" srcOrd="0" destOrd="0" presId="urn:microsoft.com/office/officeart/2005/8/layout/chevron2"/>
    <dgm:cxn modelId="{BB5B49BB-341F-48E2-BED7-1C4EE7109353}" type="presParOf" srcId="{8AA75861-CA40-44BD-8ABD-3D18F2B9242E}" destId="{FA96D2CD-33CD-44E3-9A37-F044D66B2963}" srcOrd="1" destOrd="0" presId="urn:microsoft.com/office/officeart/2005/8/layout/chevron2"/>
    <dgm:cxn modelId="{575AAA58-42CE-4DC2-9CC6-ECEDF8CBAF11}" type="presParOf" srcId="{6BF31640-6F38-4CC0-9761-9123D4C5A115}" destId="{95DE5ED0-A164-4618-8EAB-BB986847C46A}" srcOrd="15" destOrd="0" presId="urn:microsoft.com/office/officeart/2005/8/layout/chevron2"/>
    <dgm:cxn modelId="{AB6D0F5C-D701-4498-83EB-0B5DBEA153AF}" type="presParOf" srcId="{6BF31640-6F38-4CC0-9761-9123D4C5A115}" destId="{BF687BC1-9C84-43C9-9992-915A6AE73AAE}" srcOrd="16" destOrd="0" presId="urn:microsoft.com/office/officeart/2005/8/layout/chevron2"/>
    <dgm:cxn modelId="{64EE86A2-5C56-4A6B-B270-874D79398E6E}" type="presParOf" srcId="{BF687BC1-9C84-43C9-9992-915A6AE73AAE}" destId="{68F65F00-0ADB-448E-9CBE-327936E0DAF3}" srcOrd="0" destOrd="0" presId="urn:microsoft.com/office/officeart/2005/8/layout/chevron2"/>
    <dgm:cxn modelId="{CE209E54-1AFE-4DF1-9F23-EE29C97C0B87}" type="presParOf" srcId="{BF687BC1-9C84-43C9-9992-915A6AE73AAE}" destId="{EAD8181B-C2D6-4F7D-ACDB-AF6838C1A04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94A5159-14F0-477C-85DA-2802CBDFBD8E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3A84AF-9702-4DD3-88C3-41C88D9E25D6}">
      <dgm:prSet phldrT="[ข้อความ]" custT="1"/>
      <dgm:spPr/>
      <dgm:t>
        <a:bodyPr/>
        <a:lstStyle/>
        <a:p>
          <a:pPr algn="thaiDist"/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งานด้านการพิจารณาอนุมัติ อนุญาตทางราชการ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802221F4-B172-4B86-958D-8576F7663DC1}" type="parTrans" cxnId="{687E8E6D-BA74-43E8-9CA6-E0307F43A572}">
      <dgm:prSet/>
      <dgm:spPr/>
      <dgm:t>
        <a:bodyPr/>
        <a:lstStyle/>
        <a:p>
          <a:endParaRPr lang="en-US"/>
        </a:p>
      </dgm:t>
    </dgm:pt>
    <dgm:pt modelId="{4D133D33-6AD0-4A8A-8C75-FC619B6CE393}" type="sibTrans" cxnId="{687E8E6D-BA74-43E8-9CA6-E0307F43A572}">
      <dgm:prSet/>
      <dgm:spPr/>
      <dgm:t>
        <a:bodyPr/>
        <a:lstStyle/>
        <a:p>
          <a:endParaRPr lang="en-US"/>
        </a:p>
      </dgm:t>
    </dgm:pt>
    <dgm:pt modelId="{1F7BE113-3EE4-4EF9-BA4A-820249259451}">
      <dgm:prSet phldrT="[ข้อความ]" custT="1"/>
      <dgm:spPr/>
      <dgm:t>
        <a:bodyPr/>
        <a:lstStyle/>
        <a:p>
          <a:pPr algn="thaiDist"/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กระบวนงาน การขออนุญาติก่อสร้าง ดัดแปลงอาคาร หรือรื้อถอน 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BF80CAE6-C671-4AB9-8526-D29C9B8CCE90}" type="parTrans" cxnId="{F968D7AB-970D-47B0-9824-08FB07BCC2D8}">
      <dgm:prSet/>
      <dgm:spPr/>
      <dgm:t>
        <a:bodyPr/>
        <a:lstStyle/>
        <a:p>
          <a:endParaRPr lang="en-US"/>
        </a:p>
      </dgm:t>
    </dgm:pt>
    <dgm:pt modelId="{EF2F0ED8-3B52-4D24-B262-C74012CA9762}" type="sibTrans" cxnId="{F968D7AB-970D-47B0-9824-08FB07BCC2D8}">
      <dgm:prSet/>
      <dgm:spPr/>
      <dgm:t>
        <a:bodyPr/>
        <a:lstStyle/>
        <a:p>
          <a:endParaRPr lang="en-US"/>
        </a:p>
      </dgm:t>
    </dgm:pt>
    <dgm:pt modelId="{4278AD0D-E442-4FD6-A881-518AEF541B7E}">
      <dgm:prSet phldrT="[ข้อความ]" custT="1"/>
      <dgm:spPr/>
      <dgm:t>
        <a:bodyPr/>
        <a:lstStyle/>
        <a:p>
          <a:pPr algn="thaiDist"/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รายละเอียดขั้นตอน แนวทางหรือเกณฑ์การขออนุญาตก่อสร้างอาคาร 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71EE4EF4-C84B-40DD-A71B-6F1160A2F062}" type="parTrans" cxnId="{FC22E07E-EAE1-4139-BCFC-563E5AAF3CC3}">
      <dgm:prSet/>
      <dgm:spPr/>
      <dgm:t>
        <a:bodyPr/>
        <a:lstStyle/>
        <a:p>
          <a:endParaRPr lang="en-US"/>
        </a:p>
      </dgm:t>
    </dgm:pt>
    <dgm:pt modelId="{590368AB-D7C1-4562-AD6D-9251D4D12059}" type="sibTrans" cxnId="{FC22E07E-EAE1-4139-BCFC-563E5AAF3CC3}">
      <dgm:prSet/>
      <dgm:spPr/>
      <dgm:t>
        <a:bodyPr/>
        <a:lstStyle/>
        <a:p>
          <a:endParaRPr lang="en-US"/>
        </a:p>
      </dgm:t>
    </dgm:pt>
    <dgm:pt modelId="{A7ED9A04-E7B0-43DA-B876-49D66653504A}" type="pres">
      <dgm:prSet presAssocID="{594A5159-14F0-477C-85DA-2802CBDFBD8E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5D9CB4F-C3D3-46E6-A105-640ADE22FEE1}" type="pres">
      <dgm:prSet presAssocID="{594A5159-14F0-477C-85DA-2802CBDFBD8E}" presName="dummyMaxCanvas" presStyleCnt="0">
        <dgm:presLayoutVars/>
      </dgm:prSet>
      <dgm:spPr/>
    </dgm:pt>
    <dgm:pt modelId="{1FFDD6DF-BDB3-4085-AAB5-139BE1E8881D}" type="pres">
      <dgm:prSet presAssocID="{594A5159-14F0-477C-85DA-2802CBDFBD8E}" presName="ThreeNodes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6C4F673-3FD0-44E2-AAB3-8F12569D348C}" type="pres">
      <dgm:prSet presAssocID="{594A5159-14F0-477C-85DA-2802CBDFBD8E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21E3DF2-C91D-46E0-8CC8-F73CDD49ECCF}" type="pres">
      <dgm:prSet presAssocID="{594A5159-14F0-477C-85DA-2802CBDFBD8E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1EBD930-0B12-4AB7-9F87-70E068BDA538}" type="pres">
      <dgm:prSet presAssocID="{594A5159-14F0-477C-85DA-2802CBDFBD8E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7F57DD3-EEF0-4296-8428-37FC865FAAC3}" type="pres">
      <dgm:prSet presAssocID="{594A5159-14F0-477C-85DA-2802CBDFBD8E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3C8FEA2-DAA7-4B38-9DA0-6F68FCDDE19E}" type="pres">
      <dgm:prSet presAssocID="{594A5159-14F0-477C-85DA-2802CBDFBD8E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3212D32-BA5A-43DD-AC19-59CE9E3B395C}" type="pres">
      <dgm:prSet presAssocID="{594A5159-14F0-477C-85DA-2802CBDFBD8E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DFB0014-6ED5-423A-A8B8-549BB0D06E7D}" type="pres">
      <dgm:prSet presAssocID="{594A5159-14F0-477C-85DA-2802CBDFBD8E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69C1123D-E28E-4B24-8A98-4F0DF0099FB2}" type="presOf" srcId="{EF2F0ED8-3B52-4D24-B262-C74012CA9762}" destId="{B7F57DD3-EEF0-4296-8428-37FC865FAAC3}" srcOrd="0" destOrd="0" presId="urn:microsoft.com/office/officeart/2005/8/layout/vProcess5"/>
    <dgm:cxn modelId="{687E8E6D-BA74-43E8-9CA6-E0307F43A572}" srcId="{594A5159-14F0-477C-85DA-2802CBDFBD8E}" destId="{E73A84AF-9702-4DD3-88C3-41C88D9E25D6}" srcOrd="0" destOrd="0" parTransId="{802221F4-B172-4B86-958D-8576F7663DC1}" sibTransId="{4D133D33-6AD0-4A8A-8C75-FC619B6CE393}"/>
    <dgm:cxn modelId="{B9BA1567-BD96-4701-91A3-AE395C516770}" type="presOf" srcId="{1F7BE113-3EE4-4EF9-BA4A-820249259451}" destId="{D6C4F673-3FD0-44E2-AAB3-8F12569D348C}" srcOrd="0" destOrd="0" presId="urn:microsoft.com/office/officeart/2005/8/layout/vProcess5"/>
    <dgm:cxn modelId="{F968D7AB-970D-47B0-9824-08FB07BCC2D8}" srcId="{594A5159-14F0-477C-85DA-2802CBDFBD8E}" destId="{1F7BE113-3EE4-4EF9-BA4A-820249259451}" srcOrd="1" destOrd="0" parTransId="{BF80CAE6-C671-4AB9-8526-D29C9B8CCE90}" sibTransId="{EF2F0ED8-3B52-4D24-B262-C74012CA9762}"/>
    <dgm:cxn modelId="{6D229BCF-AA68-4666-963F-4B4C37018426}" type="presOf" srcId="{E73A84AF-9702-4DD3-88C3-41C88D9E25D6}" destId="{1FFDD6DF-BDB3-4085-AAB5-139BE1E8881D}" srcOrd="0" destOrd="0" presId="urn:microsoft.com/office/officeart/2005/8/layout/vProcess5"/>
    <dgm:cxn modelId="{24D2B93B-5452-48EC-BAD5-85308E7B4E28}" type="presOf" srcId="{E73A84AF-9702-4DD3-88C3-41C88D9E25D6}" destId="{33C8FEA2-DAA7-4B38-9DA0-6F68FCDDE19E}" srcOrd="1" destOrd="0" presId="urn:microsoft.com/office/officeart/2005/8/layout/vProcess5"/>
    <dgm:cxn modelId="{4EE01ECB-4DD7-46B1-BFE1-8A125AE31443}" type="presOf" srcId="{4278AD0D-E442-4FD6-A881-518AEF541B7E}" destId="{F21E3DF2-C91D-46E0-8CC8-F73CDD49ECCF}" srcOrd="0" destOrd="0" presId="urn:microsoft.com/office/officeart/2005/8/layout/vProcess5"/>
    <dgm:cxn modelId="{8DA8196C-3B34-4C2C-ABB9-3F2771949D61}" type="presOf" srcId="{1F7BE113-3EE4-4EF9-BA4A-820249259451}" destId="{63212D32-BA5A-43DD-AC19-59CE9E3B395C}" srcOrd="1" destOrd="0" presId="urn:microsoft.com/office/officeart/2005/8/layout/vProcess5"/>
    <dgm:cxn modelId="{DA1ABCC7-E1F8-4390-B32E-549C4E53D961}" type="presOf" srcId="{4278AD0D-E442-4FD6-A881-518AEF541B7E}" destId="{FDFB0014-6ED5-423A-A8B8-549BB0D06E7D}" srcOrd="1" destOrd="0" presId="urn:microsoft.com/office/officeart/2005/8/layout/vProcess5"/>
    <dgm:cxn modelId="{B0974AD4-CF80-48E5-8AE8-2F16099C7339}" type="presOf" srcId="{4D133D33-6AD0-4A8A-8C75-FC619B6CE393}" destId="{C1EBD930-0B12-4AB7-9F87-70E068BDA538}" srcOrd="0" destOrd="0" presId="urn:microsoft.com/office/officeart/2005/8/layout/vProcess5"/>
    <dgm:cxn modelId="{FC22E07E-EAE1-4139-BCFC-563E5AAF3CC3}" srcId="{594A5159-14F0-477C-85DA-2802CBDFBD8E}" destId="{4278AD0D-E442-4FD6-A881-518AEF541B7E}" srcOrd="2" destOrd="0" parTransId="{71EE4EF4-C84B-40DD-A71B-6F1160A2F062}" sibTransId="{590368AB-D7C1-4562-AD6D-9251D4D12059}"/>
    <dgm:cxn modelId="{907E37ED-FE71-4072-B935-4FBEE0DD731A}" type="presOf" srcId="{594A5159-14F0-477C-85DA-2802CBDFBD8E}" destId="{A7ED9A04-E7B0-43DA-B876-49D66653504A}" srcOrd="0" destOrd="0" presId="urn:microsoft.com/office/officeart/2005/8/layout/vProcess5"/>
    <dgm:cxn modelId="{21F71DE3-02D9-4184-A953-1246F9C5660E}" type="presParOf" srcId="{A7ED9A04-E7B0-43DA-B876-49D66653504A}" destId="{05D9CB4F-C3D3-46E6-A105-640ADE22FEE1}" srcOrd="0" destOrd="0" presId="urn:microsoft.com/office/officeart/2005/8/layout/vProcess5"/>
    <dgm:cxn modelId="{32D3C657-031F-4675-87EE-F75463B805E9}" type="presParOf" srcId="{A7ED9A04-E7B0-43DA-B876-49D66653504A}" destId="{1FFDD6DF-BDB3-4085-AAB5-139BE1E8881D}" srcOrd="1" destOrd="0" presId="urn:microsoft.com/office/officeart/2005/8/layout/vProcess5"/>
    <dgm:cxn modelId="{618C1252-069B-4496-B8A8-2D37089E66DC}" type="presParOf" srcId="{A7ED9A04-E7B0-43DA-B876-49D66653504A}" destId="{D6C4F673-3FD0-44E2-AAB3-8F12569D348C}" srcOrd="2" destOrd="0" presId="urn:microsoft.com/office/officeart/2005/8/layout/vProcess5"/>
    <dgm:cxn modelId="{A6A04DF2-90A4-4E74-BA84-9DE2335D2BD7}" type="presParOf" srcId="{A7ED9A04-E7B0-43DA-B876-49D66653504A}" destId="{F21E3DF2-C91D-46E0-8CC8-F73CDD49ECCF}" srcOrd="3" destOrd="0" presId="urn:microsoft.com/office/officeart/2005/8/layout/vProcess5"/>
    <dgm:cxn modelId="{F705B707-1007-453C-AECE-142AABF10307}" type="presParOf" srcId="{A7ED9A04-E7B0-43DA-B876-49D66653504A}" destId="{C1EBD930-0B12-4AB7-9F87-70E068BDA538}" srcOrd="4" destOrd="0" presId="urn:microsoft.com/office/officeart/2005/8/layout/vProcess5"/>
    <dgm:cxn modelId="{E0F8864F-D2AC-433F-8079-9B3A2621BA59}" type="presParOf" srcId="{A7ED9A04-E7B0-43DA-B876-49D66653504A}" destId="{B7F57DD3-EEF0-4296-8428-37FC865FAAC3}" srcOrd="5" destOrd="0" presId="urn:microsoft.com/office/officeart/2005/8/layout/vProcess5"/>
    <dgm:cxn modelId="{29A99B2D-9EBB-40B6-95F3-6A5E82371F97}" type="presParOf" srcId="{A7ED9A04-E7B0-43DA-B876-49D66653504A}" destId="{33C8FEA2-DAA7-4B38-9DA0-6F68FCDDE19E}" srcOrd="6" destOrd="0" presId="urn:microsoft.com/office/officeart/2005/8/layout/vProcess5"/>
    <dgm:cxn modelId="{0E3B59C0-C287-4D2D-B437-782B9D307001}" type="presParOf" srcId="{A7ED9A04-E7B0-43DA-B876-49D66653504A}" destId="{63212D32-BA5A-43DD-AC19-59CE9E3B395C}" srcOrd="7" destOrd="0" presId="urn:microsoft.com/office/officeart/2005/8/layout/vProcess5"/>
    <dgm:cxn modelId="{C1A4EFC1-A2D1-447B-B26F-6BEB1B15D06C}" type="presParOf" srcId="{A7ED9A04-E7B0-43DA-B876-49D66653504A}" destId="{FDFB0014-6ED5-423A-A8B8-549BB0D06E7D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6E6AC5D-C19D-4CC2-AD49-8ADBD478010D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D5F3650-B090-4275-AEAA-1ED7F2A65776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การระดมสมอง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7A52FA95-8403-4BC1-9DAA-AE5507BD7285}" type="parTrans" cxnId="{F204BC8E-153F-4331-AB54-EA9E73A27879}">
      <dgm:prSet/>
      <dgm:spPr/>
      <dgm:t>
        <a:bodyPr/>
        <a:lstStyle/>
        <a:p>
          <a:endParaRPr lang="en-US"/>
        </a:p>
      </dgm:t>
    </dgm:pt>
    <dgm:pt modelId="{49417D71-6BBA-4B80-8160-F8297BC88118}" type="sibTrans" cxnId="{F204BC8E-153F-4331-AB54-EA9E73A27879}">
      <dgm:prSet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workshop</a:t>
          </a:r>
        </a:p>
      </dgm:t>
    </dgm:pt>
    <dgm:pt modelId="{D3F94016-EF0A-4CAA-BEC3-3933EDFB861B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เทคนิคในการค้นหาความเสี่ยงการทุจริต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6BC1F4B5-E3E0-427B-8890-56C065B5B877}" type="parTrans" cxnId="{84292D85-6038-4A65-A59E-6F17E30E16DF}">
      <dgm:prSet/>
      <dgm:spPr/>
      <dgm:t>
        <a:bodyPr/>
        <a:lstStyle/>
        <a:p>
          <a:endParaRPr lang="en-US"/>
        </a:p>
      </dgm:t>
    </dgm:pt>
    <dgm:pt modelId="{0140404E-845C-4BE8-B6CA-9AB747492087}" type="sibTrans" cxnId="{84292D85-6038-4A65-A59E-6F17E30E16DF}">
      <dgm:prSet/>
      <dgm:spPr/>
      <dgm:t>
        <a:bodyPr/>
        <a:lstStyle/>
        <a:p>
          <a:endParaRPr lang="en-US"/>
        </a:p>
      </dgm:t>
    </dgm:pt>
    <dgm:pt modelId="{BAFD764E-5E91-4DFC-9942-7C3E85B37AF9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การออกแบบสอบถาม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D5D439BF-8694-48D6-A8D1-0A4B3A43C394}" type="parTrans" cxnId="{7271ABE4-12BA-4109-97B4-D2A4C7EE8626}">
      <dgm:prSet/>
      <dgm:spPr/>
      <dgm:t>
        <a:bodyPr/>
        <a:lstStyle/>
        <a:p>
          <a:endParaRPr lang="en-US"/>
        </a:p>
      </dgm:t>
    </dgm:pt>
    <dgm:pt modelId="{525485CF-FF52-4E26-8232-6B1E248E802D}" type="sibTrans" cxnId="{7271ABE4-12BA-4109-97B4-D2A4C7EE8626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ถถเถียง หยิบยกประเด็นที่มีโอกาสเกิด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194878D8-D8B5-4670-969A-2C558AB93494}">
      <dgm:prSet phldrT="[ข้อความ]"/>
      <dgm:spPr/>
      <dgm:t>
        <a:bodyPr/>
        <a:lstStyle/>
        <a:p>
          <a:pPr algn="l"/>
          <a:r>
            <a:rPr lang="en-US">
              <a:latin typeface="TH SarabunIT๙" panose="020B0500040200020003" pitchFamily="34" charset="-34"/>
              <a:cs typeface="TH SarabunIT๙" panose="020B0500040200020003" pitchFamily="34" charset="-34"/>
            </a:rPr>
            <a:t>Risk Identification</a:t>
          </a:r>
        </a:p>
      </dgm:t>
    </dgm:pt>
    <dgm:pt modelId="{4D6250A4-2CB9-4AF3-B290-F87349924D73}" type="parTrans" cxnId="{78EF2F43-01D5-4BD8-8BEA-1C3F8029B998}">
      <dgm:prSet/>
      <dgm:spPr/>
      <dgm:t>
        <a:bodyPr/>
        <a:lstStyle/>
        <a:p>
          <a:endParaRPr lang="en-US"/>
        </a:p>
      </dgm:t>
    </dgm:pt>
    <dgm:pt modelId="{9635315F-BEB0-4C9D-A0A8-FF90FC273E11}" type="sibTrans" cxnId="{78EF2F43-01D5-4BD8-8BEA-1C3F8029B998}">
      <dgm:prSet/>
      <dgm:spPr/>
      <dgm:t>
        <a:bodyPr/>
        <a:lstStyle/>
        <a:p>
          <a:endParaRPr lang="en-US"/>
        </a:p>
      </dgm:t>
    </dgm:pt>
    <dgm:pt modelId="{CD61B6EA-F04B-4FC1-942E-D41EF743D870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เปรียบเทียบวิธีปฏิบัติกับองคืกรอื่น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479D8393-5134-4746-9B5B-188B53FB3C0B}" type="parTrans" cxnId="{8A12A770-C9C3-42E6-8C46-00AD48D6E416}">
      <dgm:prSet/>
      <dgm:spPr/>
      <dgm:t>
        <a:bodyPr/>
        <a:lstStyle/>
        <a:p>
          <a:endParaRPr lang="en-US"/>
        </a:p>
      </dgm:t>
    </dgm:pt>
    <dgm:pt modelId="{FC3D4F06-B8C9-41F8-BEF9-E8BCF982F7FA}" type="sibTrans" cxnId="{8A12A770-C9C3-42E6-8C46-00AD48D6E416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การสัมภาษณ์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850698B6-6BDE-4D70-94F8-940BA2BBB377}">
      <dgm:prSet phldrT="[ข้อความ]"/>
      <dgm:spPr/>
      <dgm:t>
        <a:bodyPr/>
        <a:lstStyle/>
        <a:p>
          <a:pPr algn="l"/>
          <a:r>
            <a:rPr lang="en-US">
              <a:latin typeface="TH SarabunIT๙" panose="020B0500040200020003" pitchFamily="34" charset="-34"/>
              <a:cs typeface="TH SarabunIT๙" panose="020B0500040200020003" pitchFamily="34" charset="-34"/>
            </a:rPr>
            <a:t>Risk Identification</a:t>
          </a:r>
        </a:p>
      </dgm:t>
    </dgm:pt>
    <dgm:pt modelId="{BBA7D445-DBD2-43B2-B4E0-B4E88F295576}" type="parTrans" cxnId="{0C192C11-BF8A-43AF-BD0E-3AEC308F494B}">
      <dgm:prSet/>
      <dgm:spPr/>
      <dgm:t>
        <a:bodyPr/>
        <a:lstStyle/>
        <a:p>
          <a:endParaRPr lang="en-US"/>
        </a:p>
      </dgm:t>
    </dgm:pt>
    <dgm:pt modelId="{3D39A1C6-6FA9-43C3-8802-2C2EA8A17D24}" type="sibTrans" cxnId="{0C192C11-BF8A-43AF-BD0E-3AEC308F494B}">
      <dgm:prSet/>
      <dgm:spPr/>
      <dgm:t>
        <a:bodyPr/>
        <a:lstStyle/>
        <a:p>
          <a:endParaRPr lang="en-US"/>
        </a:p>
      </dgm:t>
    </dgm:pt>
    <dgm:pt modelId="{199736CE-3E71-4427-B59A-CF3C4597EBB5}" type="pres">
      <dgm:prSet presAssocID="{76E6AC5D-C19D-4CC2-AD49-8ADBD478010D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h-TH"/>
        </a:p>
      </dgm:t>
    </dgm:pt>
    <dgm:pt modelId="{77FCCFAB-35EE-470E-97B3-0D0BF1366EBD}" type="pres">
      <dgm:prSet presAssocID="{9D5F3650-B090-4275-AEAA-1ED7F2A65776}" presName="composite" presStyleCnt="0"/>
      <dgm:spPr/>
    </dgm:pt>
    <dgm:pt modelId="{8A8152D5-A9AD-4777-982D-54392A42CFA9}" type="pres">
      <dgm:prSet presAssocID="{9D5F3650-B090-4275-AEAA-1ED7F2A65776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38749AA-9BF5-4E11-B339-CF3797FC8C00}" type="pres">
      <dgm:prSet presAssocID="{9D5F3650-B090-4275-AEAA-1ED7F2A65776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EE18920-A418-4269-9A2E-5416484EC83F}" type="pres">
      <dgm:prSet presAssocID="{9D5F3650-B090-4275-AEAA-1ED7F2A65776}" presName="BalanceSpacing" presStyleCnt="0"/>
      <dgm:spPr/>
    </dgm:pt>
    <dgm:pt modelId="{27C74823-8AA5-4650-9605-4D37652DE402}" type="pres">
      <dgm:prSet presAssocID="{9D5F3650-B090-4275-AEAA-1ED7F2A65776}" presName="BalanceSpacing1" presStyleCnt="0"/>
      <dgm:spPr/>
    </dgm:pt>
    <dgm:pt modelId="{9354C5BB-F0F6-41FE-A93F-EC2D8A9DCF86}" type="pres">
      <dgm:prSet presAssocID="{49417D71-6BBA-4B80-8160-F8297BC88118}" presName="Accent1Text" presStyleLbl="node1" presStyleIdx="1" presStyleCnt="6"/>
      <dgm:spPr/>
      <dgm:t>
        <a:bodyPr/>
        <a:lstStyle/>
        <a:p>
          <a:endParaRPr lang="th-TH"/>
        </a:p>
      </dgm:t>
    </dgm:pt>
    <dgm:pt modelId="{85233065-686D-4193-A733-BDDF019B25E8}" type="pres">
      <dgm:prSet presAssocID="{49417D71-6BBA-4B80-8160-F8297BC88118}" presName="spaceBetweenRectangles" presStyleCnt="0"/>
      <dgm:spPr/>
    </dgm:pt>
    <dgm:pt modelId="{2F5AFA42-6E00-4A4F-84D0-4B31F8E3737A}" type="pres">
      <dgm:prSet presAssocID="{BAFD764E-5E91-4DFC-9942-7C3E85B37AF9}" presName="composite" presStyleCnt="0"/>
      <dgm:spPr/>
    </dgm:pt>
    <dgm:pt modelId="{67026064-A39E-4C5C-A991-82D26CD9C57A}" type="pres">
      <dgm:prSet presAssocID="{BAFD764E-5E91-4DFC-9942-7C3E85B37AF9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8EE780D-65D7-46FF-8791-8EC79994D0CA}" type="pres">
      <dgm:prSet presAssocID="{BAFD764E-5E91-4DFC-9942-7C3E85B37AF9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5A1806B-A986-48D3-863C-4581707968AE}" type="pres">
      <dgm:prSet presAssocID="{BAFD764E-5E91-4DFC-9942-7C3E85B37AF9}" presName="BalanceSpacing" presStyleCnt="0"/>
      <dgm:spPr/>
    </dgm:pt>
    <dgm:pt modelId="{F5F5B4C4-2F89-436A-8CE9-0F2577E2AE09}" type="pres">
      <dgm:prSet presAssocID="{BAFD764E-5E91-4DFC-9942-7C3E85B37AF9}" presName="BalanceSpacing1" presStyleCnt="0"/>
      <dgm:spPr/>
    </dgm:pt>
    <dgm:pt modelId="{3E0171DD-BF1E-4096-990E-6298EAB01BA2}" type="pres">
      <dgm:prSet presAssocID="{525485CF-FF52-4E26-8232-6B1E248E802D}" presName="Accent1Text" presStyleLbl="node1" presStyleIdx="3" presStyleCnt="6"/>
      <dgm:spPr/>
      <dgm:t>
        <a:bodyPr/>
        <a:lstStyle/>
        <a:p>
          <a:endParaRPr lang="th-TH"/>
        </a:p>
      </dgm:t>
    </dgm:pt>
    <dgm:pt modelId="{A482499F-EEBC-475B-954E-53F1A060097B}" type="pres">
      <dgm:prSet presAssocID="{525485CF-FF52-4E26-8232-6B1E248E802D}" presName="spaceBetweenRectangles" presStyleCnt="0"/>
      <dgm:spPr/>
    </dgm:pt>
    <dgm:pt modelId="{E07D4F08-D7CC-427F-BD95-FC45537238D9}" type="pres">
      <dgm:prSet presAssocID="{CD61B6EA-F04B-4FC1-942E-D41EF743D870}" presName="composite" presStyleCnt="0"/>
      <dgm:spPr/>
    </dgm:pt>
    <dgm:pt modelId="{F9BC1AD6-F877-421A-B2A5-85857784F420}" type="pres">
      <dgm:prSet presAssocID="{CD61B6EA-F04B-4FC1-942E-D41EF743D870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1CEAFAE-B54A-458F-9B1B-9E74D247E2AA}" type="pres">
      <dgm:prSet presAssocID="{CD61B6EA-F04B-4FC1-942E-D41EF743D870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5BB6935-CC91-4E64-89E6-788B06AC8D68}" type="pres">
      <dgm:prSet presAssocID="{CD61B6EA-F04B-4FC1-942E-D41EF743D870}" presName="BalanceSpacing" presStyleCnt="0"/>
      <dgm:spPr/>
    </dgm:pt>
    <dgm:pt modelId="{23F0EF4C-B580-44F2-B52C-1FEFAF5F8FAC}" type="pres">
      <dgm:prSet presAssocID="{CD61B6EA-F04B-4FC1-942E-D41EF743D870}" presName="BalanceSpacing1" presStyleCnt="0"/>
      <dgm:spPr/>
    </dgm:pt>
    <dgm:pt modelId="{34ED550C-1D40-46ED-9167-E99C7C221622}" type="pres">
      <dgm:prSet presAssocID="{FC3D4F06-B8C9-41F8-BEF9-E8BCF982F7FA}" presName="Accent1Text" presStyleLbl="node1" presStyleIdx="5" presStyleCnt="6"/>
      <dgm:spPr/>
      <dgm:t>
        <a:bodyPr/>
        <a:lstStyle/>
        <a:p>
          <a:endParaRPr lang="th-TH"/>
        </a:p>
      </dgm:t>
    </dgm:pt>
  </dgm:ptLst>
  <dgm:cxnLst>
    <dgm:cxn modelId="{C90FF33F-D769-431E-8507-63C4DED14036}" type="presOf" srcId="{D3F94016-EF0A-4CAA-BEC3-3933EDFB861B}" destId="{438749AA-9BF5-4E11-B339-CF3797FC8C00}" srcOrd="0" destOrd="0" presId="urn:microsoft.com/office/officeart/2008/layout/AlternatingHexagons"/>
    <dgm:cxn modelId="{C6798986-7AEE-499C-AB3C-2880951B19A1}" type="presOf" srcId="{9D5F3650-B090-4275-AEAA-1ED7F2A65776}" destId="{8A8152D5-A9AD-4777-982D-54392A42CFA9}" srcOrd="0" destOrd="0" presId="urn:microsoft.com/office/officeart/2008/layout/AlternatingHexagons"/>
    <dgm:cxn modelId="{790F685D-2EF6-45BB-9E54-D7682585B76C}" type="presOf" srcId="{525485CF-FF52-4E26-8232-6B1E248E802D}" destId="{3E0171DD-BF1E-4096-990E-6298EAB01BA2}" srcOrd="0" destOrd="0" presId="urn:microsoft.com/office/officeart/2008/layout/AlternatingHexagons"/>
    <dgm:cxn modelId="{23C6BA80-E8AE-4BB2-A0B3-2CA2F2566A39}" type="presOf" srcId="{CD61B6EA-F04B-4FC1-942E-D41EF743D870}" destId="{F9BC1AD6-F877-421A-B2A5-85857784F420}" srcOrd="0" destOrd="0" presId="urn:microsoft.com/office/officeart/2008/layout/AlternatingHexagons"/>
    <dgm:cxn modelId="{84292D85-6038-4A65-A59E-6F17E30E16DF}" srcId="{9D5F3650-B090-4275-AEAA-1ED7F2A65776}" destId="{D3F94016-EF0A-4CAA-BEC3-3933EDFB861B}" srcOrd="0" destOrd="0" parTransId="{6BC1F4B5-E3E0-427B-8890-56C065B5B877}" sibTransId="{0140404E-845C-4BE8-B6CA-9AB747492087}"/>
    <dgm:cxn modelId="{78EF2F43-01D5-4BD8-8BEA-1C3F8029B998}" srcId="{BAFD764E-5E91-4DFC-9942-7C3E85B37AF9}" destId="{194878D8-D8B5-4670-969A-2C558AB93494}" srcOrd="0" destOrd="0" parTransId="{4D6250A4-2CB9-4AF3-B290-F87349924D73}" sibTransId="{9635315F-BEB0-4C9D-A0A8-FF90FC273E11}"/>
    <dgm:cxn modelId="{717359CC-3B04-4A04-9731-0570080E17FD}" type="presOf" srcId="{FC3D4F06-B8C9-41F8-BEF9-E8BCF982F7FA}" destId="{34ED550C-1D40-46ED-9167-E99C7C221622}" srcOrd="0" destOrd="0" presId="urn:microsoft.com/office/officeart/2008/layout/AlternatingHexagons"/>
    <dgm:cxn modelId="{0C192C11-BF8A-43AF-BD0E-3AEC308F494B}" srcId="{CD61B6EA-F04B-4FC1-942E-D41EF743D870}" destId="{850698B6-6BDE-4D70-94F8-940BA2BBB377}" srcOrd="0" destOrd="0" parTransId="{BBA7D445-DBD2-43B2-B4E0-B4E88F295576}" sibTransId="{3D39A1C6-6FA9-43C3-8802-2C2EA8A17D24}"/>
    <dgm:cxn modelId="{1DB65173-428E-4FB5-ABA5-14987979C3C0}" type="presOf" srcId="{76E6AC5D-C19D-4CC2-AD49-8ADBD478010D}" destId="{199736CE-3E71-4427-B59A-CF3C4597EBB5}" srcOrd="0" destOrd="0" presId="urn:microsoft.com/office/officeart/2008/layout/AlternatingHexagons"/>
    <dgm:cxn modelId="{887B1A1C-EFCF-457B-A912-D159D7DC2F2E}" type="presOf" srcId="{194878D8-D8B5-4670-969A-2C558AB93494}" destId="{B8EE780D-65D7-46FF-8791-8EC79994D0CA}" srcOrd="0" destOrd="0" presId="urn:microsoft.com/office/officeart/2008/layout/AlternatingHexagons"/>
    <dgm:cxn modelId="{4DD5CDF2-E333-455D-935F-9494BD878B3D}" type="presOf" srcId="{850698B6-6BDE-4D70-94F8-940BA2BBB377}" destId="{E1CEAFAE-B54A-458F-9B1B-9E74D247E2AA}" srcOrd="0" destOrd="0" presId="urn:microsoft.com/office/officeart/2008/layout/AlternatingHexagons"/>
    <dgm:cxn modelId="{3D6D14CD-7FC0-42F4-8975-8D8A87A7ABB4}" type="presOf" srcId="{49417D71-6BBA-4B80-8160-F8297BC88118}" destId="{9354C5BB-F0F6-41FE-A93F-EC2D8A9DCF86}" srcOrd="0" destOrd="0" presId="urn:microsoft.com/office/officeart/2008/layout/AlternatingHexagons"/>
    <dgm:cxn modelId="{7271ABE4-12BA-4109-97B4-D2A4C7EE8626}" srcId="{76E6AC5D-C19D-4CC2-AD49-8ADBD478010D}" destId="{BAFD764E-5E91-4DFC-9942-7C3E85B37AF9}" srcOrd="1" destOrd="0" parTransId="{D5D439BF-8694-48D6-A8D1-0A4B3A43C394}" sibTransId="{525485CF-FF52-4E26-8232-6B1E248E802D}"/>
    <dgm:cxn modelId="{8A12A770-C9C3-42E6-8C46-00AD48D6E416}" srcId="{76E6AC5D-C19D-4CC2-AD49-8ADBD478010D}" destId="{CD61B6EA-F04B-4FC1-942E-D41EF743D870}" srcOrd="2" destOrd="0" parTransId="{479D8393-5134-4746-9B5B-188B53FB3C0B}" sibTransId="{FC3D4F06-B8C9-41F8-BEF9-E8BCF982F7FA}"/>
    <dgm:cxn modelId="{F204BC8E-153F-4331-AB54-EA9E73A27879}" srcId="{76E6AC5D-C19D-4CC2-AD49-8ADBD478010D}" destId="{9D5F3650-B090-4275-AEAA-1ED7F2A65776}" srcOrd="0" destOrd="0" parTransId="{7A52FA95-8403-4BC1-9DAA-AE5507BD7285}" sibTransId="{49417D71-6BBA-4B80-8160-F8297BC88118}"/>
    <dgm:cxn modelId="{DFFA4C1E-0442-473B-BF34-D55F1733382D}" type="presOf" srcId="{BAFD764E-5E91-4DFC-9942-7C3E85B37AF9}" destId="{67026064-A39E-4C5C-A991-82D26CD9C57A}" srcOrd="0" destOrd="0" presId="urn:microsoft.com/office/officeart/2008/layout/AlternatingHexagons"/>
    <dgm:cxn modelId="{BB9FF55E-67A9-439E-A95E-61B8A89EB142}" type="presParOf" srcId="{199736CE-3E71-4427-B59A-CF3C4597EBB5}" destId="{77FCCFAB-35EE-470E-97B3-0D0BF1366EBD}" srcOrd="0" destOrd="0" presId="urn:microsoft.com/office/officeart/2008/layout/AlternatingHexagons"/>
    <dgm:cxn modelId="{54B96286-4B83-4959-8057-4A8837B92698}" type="presParOf" srcId="{77FCCFAB-35EE-470E-97B3-0D0BF1366EBD}" destId="{8A8152D5-A9AD-4777-982D-54392A42CFA9}" srcOrd="0" destOrd="0" presId="urn:microsoft.com/office/officeart/2008/layout/AlternatingHexagons"/>
    <dgm:cxn modelId="{01965A86-FDA3-43BB-8C6C-0A683309F063}" type="presParOf" srcId="{77FCCFAB-35EE-470E-97B3-0D0BF1366EBD}" destId="{438749AA-9BF5-4E11-B339-CF3797FC8C00}" srcOrd="1" destOrd="0" presId="urn:microsoft.com/office/officeart/2008/layout/AlternatingHexagons"/>
    <dgm:cxn modelId="{07030C2C-350F-4FB9-962B-33A1D62F3412}" type="presParOf" srcId="{77FCCFAB-35EE-470E-97B3-0D0BF1366EBD}" destId="{7EE18920-A418-4269-9A2E-5416484EC83F}" srcOrd="2" destOrd="0" presId="urn:microsoft.com/office/officeart/2008/layout/AlternatingHexagons"/>
    <dgm:cxn modelId="{E48CD772-9B08-452F-A4CD-61A5677DCE27}" type="presParOf" srcId="{77FCCFAB-35EE-470E-97B3-0D0BF1366EBD}" destId="{27C74823-8AA5-4650-9605-4D37652DE402}" srcOrd="3" destOrd="0" presId="urn:microsoft.com/office/officeart/2008/layout/AlternatingHexagons"/>
    <dgm:cxn modelId="{83070AA7-858A-460D-9DF2-E9913A0C57FD}" type="presParOf" srcId="{77FCCFAB-35EE-470E-97B3-0D0BF1366EBD}" destId="{9354C5BB-F0F6-41FE-A93F-EC2D8A9DCF86}" srcOrd="4" destOrd="0" presId="urn:microsoft.com/office/officeart/2008/layout/AlternatingHexagons"/>
    <dgm:cxn modelId="{F57C6E9C-DEDB-4C6A-B865-C1F0953FAA8A}" type="presParOf" srcId="{199736CE-3E71-4427-B59A-CF3C4597EBB5}" destId="{85233065-686D-4193-A733-BDDF019B25E8}" srcOrd="1" destOrd="0" presId="urn:microsoft.com/office/officeart/2008/layout/AlternatingHexagons"/>
    <dgm:cxn modelId="{0CB8599E-1C00-4FA4-B103-EE3F0741A482}" type="presParOf" srcId="{199736CE-3E71-4427-B59A-CF3C4597EBB5}" destId="{2F5AFA42-6E00-4A4F-84D0-4B31F8E3737A}" srcOrd="2" destOrd="0" presId="urn:microsoft.com/office/officeart/2008/layout/AlternatingHexagons"/>
    <dgm:cxn modelId="{2DC992EE-8018-4DFD-8678-81D3A1F830FC}" type="presParOf" srcId="{2F5AFA42-6E00-4A4F-84D0-4B31F8E3737A}" destId="{67026064-A39E-4C5C-A991-82D26CD9C57A}" srcOrd="0" destOrd="0" presId="urn:microsoft.com/office/officeart/2008/layout/AlternatingHexagons"/>
    <dgm:cxn modelId="{BBA05EBA-FE8B-4F0C-82D6-99D8BD009B82}" type="presParOf" srcId="{2F5AFA42-6E00-4A4F-84D0-4B31F8E3737A}" destId="{B8EE780D-65D7-46FF-8791-8EC79994D0CA}" srcOrd="1" destOrd="0" presId="urn:microsoft.com/office/officeart/2008/layout/AlternatingHexagons"/>
    <dgm:cxn modelId="{21CBA229-E010-4335-A321-9409BFC9AAE1}" type="presParOf" srcId="{2F5AFA42-6E00-4A4F-84D0-4B31F8E3737A}" destId="{95A1806B-A986-48D3-863C-4581707968AE}" srcOrd="2" destOrd="0" presId="urn:microsoft.com/office/officeart/2008/layout/AlternatingHexagons"/>
    <dgm:cxn modelId="{7923F3E0-BEE9-4DB6-9A1D-D3871FAE84A5}" type="presParOf" srcId="{2F5AFA42-6E00-4A4F-84D0-4B31F8E3737A}" destId="{F5F5B4C4-2F89-436A-8CE9-0F2577E2AE09}" srcOrd="3" destOrd="0" presId="urn:microsoft.com/office/officeart/2008/layout/AlternatingHexagons"/>
    <dgm:cxn modelId="{11F17E9E-37AD-4733-96C5-AA9F1AABD912}" type="presParOf" srcId="{2F5AFA42-6E00-4A4F-84D0-4B31F8E3737A}" destId="{3E0171DD-BF1E-4096-990E-6298EAB01BA2}" srcOrd="4" destOrd="0" presId="urn:microsoft.com/office/officeart/2008/layout/AlternatingHexagons"/>
    <dgm:cxn modelId="{4731750D-9212-445D-9C46-9EAE5F20C4A4}" type="presParOf" srcId="{199736CE-3E71-4427-B59A-CF3C4597EBB5}" destId="{A482499F-EEBC-475B-954E-53F1A060097B}" srcOrd="3" destOrd="0" presId="urn:microsoft.com/office/officeart/2008/layout/AlternatingHexagons"/>
    <dgm:cxn modelId="{3D79008D-D9A8-4DBC-B7C0-5D4C93B19C19}" type="presParOf" srcId="{199736CE-3E71-4427-B59A-CF3C4597EBB5}" destId="{E07D4F08-D7CC-427F-BD95-FC45537238D9}" srcOrd="4" destOrd="0" presId="urn:microsoft.com/office/officeart/2008/layout/AlternatingHexagons"/>
    <dgm:cxn modelId="{1F834223-679E-4599-BAC7-B3E869E6F14B}" type="presParOf" srcId="{E07D4F08-D7CC-427F-BD95-FC45537238D9}" destId="{F9BC1AD6-F877-421A-B2A5-85857784F420}" srcOrd="0" destOrd="0" presId="urn:microsoft.com/office/officeart/2008/layout/AlternatingHexagons"/>
    <dgm:cxn modelId="{9C18389D-EFA0-4B2E-8337-6EF2B992F6CF}" type="presParOf" srcId="{E07D4F08-D7CC-427F-BD95-FC45537238D9}" destId="{E1CEAFAE-B54A-458F-9B1B-9E74D247E2AA}" srcOrd="1" destOrd="0" presId="urn:microsoft.com/office/officeart/2008/layout/AlternatingHexagons"/>
    <dgm:cxn modelId="{D3C1BAF5-DA88-42E0-8A61-692406F7E35D}" type="presParOf" srcId="{E07D4F08-D7CC-427F-BD95-FC45537238D9}" destId="{35BB6935-CC91-4E64-89E6-788B06AC8D68}" srcOrd="2" destOrd="0" presId="urn:microsoft.com/office/officeart/2008/layout/AlternatingHexagons"/>
    <dgm:cxn modelId="{542E3880-010B-4B3E-85C7-E793AEC79BEE}" type="presParOf" srcId="{E07D4F08-D7CC-427F-BD95-FC45537238D9}" destId="{23F0EF4C-B580-44F2-B52C-1FEFAF5F8FAC}" srcOrd="3" destOrd="0" presId="urn:microsoft.com/office/officeart/2008/layout/AlternatingHexagons"/>
    <dgm:cxn modelId="{BF7DA8E0-EA75-4EF1-A1DB-A5C3A4920B8B}" type="presParOf" srcId="{E07D4F08-D7CC-427F-BD95-FC45537238D9}" destId="{34ED550C-1D40-46ED-9167-E99C7C221622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95969C-72BF-443E-B5EF-5CFA6E352C98}">
      <dsp:nvSpPr>
        <dsp:cNvPr id="0" name=""/>
        <dsp:cNvSpPr/>
      </dsp:nvSpPr>
      <dsp:spPr>
        <a:xfrm>
          <a:off x="811672" y="0"/>
          <a:ext cx="2639694" cy="2639694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8C4FBF-35E0-4E96-9C2B-B3F79C774946}">
      <dsp:nvSpPr>
        <dsp:cNvPr id="0" name=""/>
        <dsp:cNvSpPr/>
      </dsp:nvSpPr>
      <dsp:spPr>
        <a:xfrm>
          <a:off x="2131520" y="265387"/>
          <a:ext cx="1715801" cy="62486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การพิจารณาอนุมัติ อนุญาต</a:t>
          </a:r>
          <a:endParaRPr lang="en-US" sz="140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2162023" y="295890"/>
        <a:ext cx="1654795" cy="563859"/>
      </dsp:txXfrm>
    </dsp:sp>
    <dsp:sp modelId="{C26571A3-4538-4BE9-96AD-44B873A00D96}">
      <dsp:nvSpPr>
        <dsp:cNvPr id="0" name=""/>
        <dsp:cNvSpPr/>
      </dsp:nvSpPr>
      <dsp:spPr>
        <a:xfrm>
          <a:off x="2131520" y="968360"/>
          <a:ext cx="1715801" cy="62486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การใช้อำนาจและตำแหน่งหน้าที่ </a:t>
          </a:r>
          <a:endParaRPr lang="en-US" sz="140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2162023" y="998863"/>
        <a:ext cx="1654795" cy="563859"/>
      </dsp:txXfrm>
    </dsp:sp>
    <dsp:sp modelId="{7BD38B40-6A66-405E-BAE2-CBB9A1727C39}">
      <dsp:nvSpPr>
        <dsp:cNvPr id="0" name=""/>
        <dsp:cNvSpPr/>
      </dsp:nvSpPr>
      <dsp:spPr>
        <a:xfrm>
          <a:off x="2131520" y="1671334"/>
          <a:ext cx="1715801" cy="62486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การใช้จ่ายงบประมาณ และการบริหารจัดการทรัพยากรภาครัฐ</a:t>
          </a:r>
          <a:endParaRPr lang="en-US" sz="140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2162023" y="1701837"/>
        <a:ext cx="1654795" cy="5638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35ADD9-0868-459E-A7FB-371869138160}">
      <dsp:nvSpPr>
        <dsp:cNvPr id="0" name=""/>
        <dsp:cNvSpPr/>
      </dsp:nvSpPr>
      <dsp:spPr>
        <a:xfrm rot="5400000">
          <a:off x="-62524" y="66055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1</a:t>
          </a:r>
        </a:p>
      </dsp:txBody>
      <dsp:txXfrm rot="-5400000">
        <a:off x="1" y="149421"/>
        <a:ext cx="291782" cy="125050"/>
      </dsp:txXfrm>
    </dsp:sp>
    <dsp:sp modelId="{2AE97875-5A83-4B2F-8D91-F530CC0F400B}">
      <dsp:nvSpPr>
        <dsp:cNvPr id="0" name=""/>
        <dsp:cNvSpPr/>
      </dsp:nvSpPr>
      <dsp:spPr>
        <a:xfrm rot="5400000">
          <a:off x="2753549" y="-2458235"/>
          <a:ext cx="271083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ระบุความเสี่ยง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3" y="16764"/>
        <a:ext cx="5181384" cy="244617"/>
      </dsp:txXfrm>
    </dsp:sp>
    <dsp:sp modelId="{4032AF38-F897-41FD-9091-CC3B1A6043EB}">
      <dsp:nvSpPr>
        <dsp:cNvPr id="0" name=""/>
        <dsp:cNvSpPr/>
      </dsp:nvSpPr>
      <dsp:spPr>
        <a:xfrm rot="5400000">
          <a:off x="-62524" y="413119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2</a:t>
          </a:r>
        </a:p>
      </dsp:txBody>
      <dsp:txXfrm rot="-5400000">
        <a:off x="1" y="496485"/>
        <a:ext cx="291782" cy="125050"/>
      </dsp:txXfrm>
    </dsp:sp>
    <dsp:sp modelId="{0B272A3E-26B8-43D9-B1BD-07979138193C}">
      <dsp:nvSpPr>
        <dsp:cNvPr id="0" name=""/>
        <dsp:cNvSpPr/>
      </dsp:nvSpPr>
      <dsp:spPr>
        <a:xfrm rot="5400000">
          <a:off x="2753620" y="-2111243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การวิเคราะห์สถานะความเสี่ยง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363821"/>
        <a:ext cx="5181391" cy="244488"/>
      </dsp:txXfrm>
    </dsp:sp>
    <dsp:sp modelId="{6F9A8062-8A30-4379-B048-758E9E3DCBC1}">
      <dsp:nvSpPr>
        <dsp:cNvPr id="0" name=""/>
        <dsp:cNvSpPr/>
      </dsp:nvSpPr>
      <dsp:spPr>
        <a:xfrm rot="5400000">
          <a:off x="-62524" y="760182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3</a:t>
          </a: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-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1" y="843548"/>
        <a:ext cx="291782" cy="125050"/>
      </dsp:txXfrm>
    </dsp:sp>
    <dsp:sp modelId="{1C779D0E-BF3C-4927-885C-D8839E440B12}">
      <dsp:nvSpPr>
        <dsp:cNvPr id="0" name=""/>
        <dsp:cNvSpPr/>
      </dsp:nvSpPr>
      <dsp:spPr>
        <a:xfrm rot="5400000">
          <a:off x="2753620" y="-1764180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เมทริกส์ระดับความเสี่ยง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710884"/>
        <a:ext cx="5181391" cy="244488"/>
      </dsp:txXfrm>
    </dsp:sp>
    <dsp:sp modelId="{548BA239-2F88-4010-87C6-B721BCAF6870}">
      <dsp:nvSpPr>
        <dsp:cNvPr id="0" name=""/>
        <dsp:cNvSpPr/>
      </dsp:nvSpPr>
      <dsp:spPr>
        <a:xfrm rot="5400000">
          <a:off x="-62524" y="1107245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4</a:t>
          </a:r>
        </a:p>
      </dsp:txBody>
      <dsp:txXfrm rot="-5400000">
        <a:off x="1" y="1190611"/>
        <a:ext cx="291782" cy="125050"/>
      </dsp:txXfrm>
    </dsp:sp>
    <dsp:sp modelId="{2D9C61A1-5C2B-4670-8B01-A282BB66194B}">
      <dsp:nvSpPr>
        <dsp:cNvPr id="0" name=""/>
        <dsp:cNvSpPr/>
      </dsp:nvSpPr>
      <dsp:spPr>
        <a:xfrm rot="5400000">
          <a:off x="2753620" y="-1417117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การปรมินการควบคุมความเสี่ยง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1057947"/>
        <a:ext cx="5181391" cy="244488"/>
      </dsp:txXfrm>
    </dsp:sp>
    <dsp:sp modelId="{A37D6AE3-34EB-49AA-BDEE-9A15578EC800}">
      <dsp:nvSpPr>
        <dsp:cNvPr id="0" name=""/>
        <dsp:cNvSpPr/>
      </dsp:nvSpPr>
      <dsp:spPr>
        <a:xfrm rot="5400000">
          <a:off x="-62524" y="1454308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5</a:t>
          </a:r>
        </a:p>
      </dsp:txBody>
      <dsp:txXfrm rot="-5400000">
        <a:off x="1" y="1537674"/>
        <a:ext cx="291782" cy="125050"/>
      </dsp:txXfrm>
    </dsp:sp>
    <dsp:sp modelId="{78DC48DF-E5B0-45C5-9216-B7F1CC8438EE}">
      <dsp:nvSpPr>
        <dsp:cNvPr id="0" name=""/>
        <dsp:cNvSpPr/>
      </dsp:nvSpPr>
      <dsp:spPr>
        <a:xfrm rot="5400000">
          <a:off x="2753620" y="-1070054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แผนบริหารความเสี่ยง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1405010"/>
        <a:ext cx="5181391" cy="244488"/>
      </dsp:txXfrm>
    </dsp:sp>
    <dsp:sp modelId="{408B2CE0-F915-4723-8713-CC13BCE0ED9D}">
      <dsp:nvSpPr>
        <dsp:cNvPr id="0" name=""/>
        <dsp:cNvSpPr/>
      </dsp:nvSpPr>
      <dsp:spPr>
        <a:xfrm rot="5400000">
          <a:off x="-62524" y="1801371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6</a:t>
          </a:r>
        </a:p>
      </dsp:txBody>
      <dsp:txXfrm rot="-5400000">
        <a:off x="1" y="1884737"/>
        <a:ext cx="291782" cy="125050"/>
      </dsp:txXfrm>
    </dsp:sp>
    <dsp:sp modelId="{0A9D3971-2CF2-4DF0-8464-676D117C24F5}">
      <dsp:nvSpPr>
        <dsp:cNvPr id="0" name=""/>
        <dsp:cNvSpPr/>
      </dsp:nvSpPr>
      <dsp:spPr>
        <a:xfrm rot="5400000">
          <a:off x="2753620" y="-722991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การจัดทำรายงนผลการเฝ้าระวังความเสี่ยง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1752073"/>
        <a:ext cx="5181391" cy="244488"/>
      </dsp:txXfrm>
    </dsp:sp>
    <dsp:sp modelId="{48740F80-04DC-4509-A1D8-4429B339C555}">
      <dsp:nvSpPr>
        <dsp:cNvPr id="0" name=""/>
        <dsp:cNvSpPr/>
      </dsp:nvSpPr>
      <dsp:spPr>
        <a:xfrm rot="5400000">
          <a:off x="-62524" y="2148435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7</a:t>
          </a:r>
        </a:p>
      </dsp:txBody>
      <dsp:txXfrm rot="-5400000">
        <a:off x="1" y="2231801"/>
        <a:ext cx="291782" cy="125050"/>
      </dsp:txXfrm>
    </dsp:sp>
    <dsp:sp modelId="{8C99AF09-5439-4E27-8568-56206661BF15}">
      <dsp:nvSpPr>
        <dsp:cNvPr id="0" name=""/>
        <dsp:cNvSpPr/>
      </dsp:nvSpPr>
      <dsp:spPr>
        <a:xfrm rot="5400000">
          <a:off x="2753620" y="-375927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จัดทำระบบการบริหารความเสียง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2099137"/>
        <a:ext cx="5181391" cy="244488"/>
      </dsp:txXfrm>
    </dsp:sp>
    <dsp:sp modelId="{94E3925B-B580-4B52-85EB-04E14B39D750}">
      <dsp:nvSpPr>
        <dsp:cNvPr id="0" name=""/>
        <dsp:cNvSpPr/>
      </dsp:nvSpPr>
      <dsp:spPr>
        <a:xfrm rot="5400000">
          <a:off x="-62524" y="2495498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8</a:t>
          </a:r>
        </a:p>
      </dsp:txBody>
      <dsp:txXfrm rot="-5400000">
        <a:off x="1" y="2578864"/>
        <a:ext cx="291782" cy="125050"/>
      </dsp:txXfrm>
    </dsp:sp>
    <dsp:sp modelId="{FA96D2CD-33CD-44E3-9A37-F044D66B2963}">
      <dsp:nvSpPr>
        <dsp:cNvPr id="0" name=""/>
        <dsp:cNvSpPr/>
      </dsp:nvSpPr>
      <dsp:spPr>
        <a:xfrm rot="5400000">
          <a:off x="2753620" y="-28864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การจัดทำรายงานการบริหารความเสี่ยง</a:t>
          </a: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 </a:t>
          </a:r>
        </a:p>
      </dsp:txBody>
      <dsp:txXfrm rot="-5400000">
        <a:off x="291782" y="2446200"/>
        <a:ext cx="5181391" cy="244488"/>
      </dsp:txXfrm>
    </dsp:sp>
    <dsp:sp modelId="{68F65F00-0ADB-448E-9CBE-327936E0DAF3}">
      <dsp:nvSpPr>
        <dsp:cNvPr id="0" name=""/>
        <dsp:cNvSpPr/>
      </dsp:nvSpPr>
      <dsp:spPr>
        <a:xfrm rot="5400000">
          <a:off x="-62524" y="2842561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9</a:t>
          </a:r>
        </a:p>
      </dsp:txBody>
      <dsp:txXfrm rot="-5400000">
        <a:off x="1" y="2925927"/>
        <a:ext cx="291782" cy="125050"/>
      </dsp:txXfrm>
    </dsp:sp>
    <dsp:sp modelId="{EAD8181B-C2D6-4F7D-ACDB-AF6838C1A048}">
      <dsp:nvSpPr>
        <dsp:cNvPr id="0" name=""/>
        <dsp:cNvSpPr/>
      </dsp:nvSpPr>
      <dsp:spPr>
        <a:xfrm rot="5400000">
          <a:off x="2753620" y="318198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การรายงานผลการดำเนินงานตามแผนการบริหารความเสี่ยง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2793262"/>
        <a:ext cx="5181391" cy="2444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FDD6DF-BDB3-4085-AAB5-139BE1E8881D}">
      <dsp:nvSpPr>
        <dsp:cNvPr id="0" name=""/>
        <dsp:cNvSpPr/>
      </dsp:nvSpPr>
      <dsp:spPr>
        <a:xfrm>
          <a:off x="0" y="0"/>
          <a:ext cx="3825208" cy="7751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thaiDi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งานด้านการพิจารณาอนุมัติ อนุญาตทางราชการ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22703" y="22703"/>
        <a:ext cx="2988767" cy="729738"/>
      </dsp:txXfrm>
    </dsp:sp>
    <dsp:sp modelId="{D6C4F673-3FD0-44E2-AAB3-8F12569D348C}">
      <dsp:nvSpPr>
        <dsp:cNvPr id="0" name=""/>
        <dsp:cNvSpPr/>
      </dsp:nvSpPr>
      <dsp:spPr>
        <a:xfrm>
          <a:off x="337518" y="904335"/>
          <a:ext cx="3825208" cy="7751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thaiDi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กระบวนงาน การขออนุญาติก่อสร้าง ดัดแปลงอาคาร หรือรื้อถอน 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360221" y="927038"/>
        <a:ext cx="2938439" cy="729738"/>
      </dsp:txXfrm>
    </dsp:sp>
    <dsp:sp modelId="{F21E3DF2-C91D-46E0-8CC8-F73CDD49ECCF}">
      <dsp:nvSpPr>
        <dsp:cNvPr id="0" name=""/>
        <dsp:cNvSpPr/>
      </dsp:nvSpPr>
      <dsp:spPr>
        <a:xfrm>
          <a:off x="675036" y="1808670"/>
          <a:ext cx="3825208" cy="7751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thaiDi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รายละเอียดขั้นตอน แนวทางหรือเกณฑ์การขออนุญาตก่อสร้างอาคาร 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697739" y="1831373"/>
        <a:ext cx="2938439" cy="729738"/>
      </dsp:txXfrm>
    </dsp:sp>
    <dsp:sp modelId="{C1EBD930-0B12-4AB7-9F87-70E068BDA538}">
      <dsp:nvSpPr>
        <dsp:cNvPr id="0" name=""/>
        <dsp:cNvSpPr/>
      </dsp:nvSpPr>
      <dsp:spPr>
        <a:xfrm>
          <a:off x="3321364" y="587817"/>
          <a:ext cx="503843" cy="50384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3434729" y="587817"/>
        <a:ext cx="277113" cy="379142"/>
      </dsp:txXfrm>
    </dsp:sp>
    <dsp:sp modelId="{B7F57DD3-EEF0-4296-8428-37FC865FAAC3}">
      <dsp:nvSpPr>
        <dsp:cNvPr id="0" name=""/>
        <dsp:cNvSpPr/>
      </dsp:nvSpPr>
      <dsp:spPr>
        <a:xfrm>
          <a:off x="3658882" y="1486985"/>
          <a:ext cx="503843" cy="50384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3772247" y="1486985"/>
        <a:ext cx="277113" cy="37914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8152D5-A9AD-4777-982D-54392A42CFA9}">
      <dsp:nvSpPr>
        <dsp:cNvPr id="0" name=""/>
        <dsp:cNvSpPr/>
      </dsp:nvSpPr>
      <dsp:spPr>
        <a:xfrm rot="5400000">
          <a:off x="2414159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การระดมสมอง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652073" y="185150"/>
        <a:ext cx="710331" cy="816474"/>
      </dsp:txXfrm>
    </dsp:sp>
    <dsp:sp modelId="{438749AA-9BF5-4E11-B339-CF3797FC8C00}">
      <dsp:nvSpPr>
        <dsp:cNvPr id="0" name=""/>
        <dsp:cNvSpPr/>
      </dsp:nvSpPr>
      <dsp:spPr>
        <a:xfrm>
          <a:off x="3554533" y="237539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เทคนิคในการค้นหาความเสี่ยงการทุจริต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3554533" y="237539"/>
        <a:ext cx="1323754" cy="711696"/>
      </dsp:txXfrm>
    </dsp:sp>
    <dsp:sp modelId="{9354C5BB-F0F6-41FE-A93F-EC2D8A9DCF86}">
      <dsp:nvSpPr>
        <dsp:cNvPr id="0" name=""/>
        <dsp:cNvSpPr/>
      </dsp:nvSpPr>
      <dsp:spPr>
        <a:xfrm rot="5400000">
          <a:off x="1299643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workshop</a:t>
          </a:r>
        </a:p>
      </dsp:txBody>
      <dsp:txXfrm rot="-5400000">
        <a:off x="1537557" y="185150"/>
        <a:ext cx="710331" cy="816474"/>
      </dsp:txXfrm>
    </dsp:sp>
    <dsp:sp modelId="{67026064-A39E-4C5C-A991-82D26CD9C57A}">
      <dsp:nvSpPr>
        <dsp:cNvPr id="0" name=""/>
        <dsp:cNvSpPr/>
      </dsp:nvSpPr>
      <dsp:spPr>
        <a:xfrm rot="5400000">
          <a:off x="1854766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การออกแบบสอบถาม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092680" y="1191963"/>
        <a:ext cx="710331" cy="816474"/>
      </dsp:txXfrm>
    </dsp:sp>
    <dsp:sp modelId="{B8EE780D-65D7-46FF-8791-8EC79994D0CA}">
      <dsp:nvSpPr>
        <dsp:cNvPr id="0" name=""/>
        <dsp:cNvSpPr/>
      </dsp:nvSpPr>
      <dsp:spPr>
        <a:xfrm>
          <a:off x="608111" y="1244351"/>
          <a:ext cx="1281052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latin typeface="TH SarabunIT๙" panose="020B0500040200020003" pitchFamily="34" charset="-34"/>
              <a:cs typeface="TH SarabunIT๙" panose="020B0500040200020003" pitchFamily="34" charset="-34"/>
            </a:rPr>
            <a:t>Risk Identification</a:t>
          </a:r>
        </a:p>
      </dsp:txBody>
      <dsp:txXfrm>
        <a:off x="608111" y="1244351"/>
        <a:ext cx="1281052" cy="711696"/>
      </dsp:txXfrm>
    </dsp:sp>
    <dsp:sp modelId="{3E0171DD-BF1E-4096-990E-6298EAB01BA2}">
      <dsp:nvSpPr>
        <dsp:cNvPr id="0" name=""/>
        <dsp:cNvSpPr/>
      </dsp:nvSpPr>
      <dsp:spPr>
        <a:xfrm rot="5400000">
          <a:off x="2969282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ถถเถียง หยิบยกประเด็นที่มีโอกาสเกิด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3207196" y="1191963"/>
        <a:ext cx="710331" cy="816474"/>
      </dsp:txXfrm>
    </dsp:sp>
    <dsp:sp modelId="{F9BC1AD6-F877-421A-B2A5-85857784F420}">
      <dsp:nvSpPr>
        <dsp:cNvPr id="0" name=""/>
        <dsp:cNvSpPr/>
      </dsp:nvSpPr>
      <dsp:spPr>
        <a:xfrm rot="5400000">
          <a:off x="2414159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เปรียบเทียบวิธีปฏิบัติกับองคืกรอื่น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652073" y="2198776"/>
        <a:ext cx="710331" cy="816474"/>
      </dsp:txXfrm>
    </dsp:sp>
    <dsp:sp modelId="{E1CEAFAE-B54A-458F-9B1B-9E74D247E2AA}">
      <dsp:nvSpPr>
        <dsp:cNvPr id="0" name=""/>
        <dsp:cNvSpPr/>
      </dsp:nvSpPr>
      <dsp:spPr>
        <a:xfrm>
          <a:off x="3554533" y="2251164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latin typeface="TH SarabunIT๙" panose="020B0500040200020003" pitchFamily="34" charset="-34"/>
              <a:cs typeface="TH SarabunIT๙" panose="020B0500040200020003" pitchFamily="34" charset="-34"/>
            </a:rPr>
            <a:t>Risk Identification</a:t>
          </a:r>
        </a:p>
      </dsp:txBody>
      <dsp:txXfrm>
        <a:off x="3554533" y="2251164"/>
        <a:ext cx="1323754" cy="711696"/>
      </dsp:txXfrm>
    </dsp:sp>
    <dsp:sp modelId="{34ED550C-1D40-46ED-9167-E99C7C221622}">
      <dsp:nvSpPr>
        <dsp:cNvPr id="0" name=""/>
        <dsp:cNvSpPr/>
      </dsp:nvSpPr>
      <dsp:spPr>
        <a:xfrm rot="5400000">
          <a:off x="1299643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การสัมภาษณ์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1537557" y="2198776"/>
        <a:ext cx="710331" cy="816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21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kinkhawpi418@gmail.com</dc:creator>
  <cp:keywords/>
  <dc:description/>
  <cp:lastModifiedBy>416-49-007</cp:lastModifiedBy>
  <cp:revision>14</cp:revision>
  <dcterms:created xsi:type="dcterms:W3CDTF">2022-03-29T03:15:00Z</dcterms:created>
  <dcterms:modified xsi:type="dcterms:W3CDTF">2022-04-26T04:10:00Z</dcterms:modified>
</cp:coreProperties>
</file>